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918AD" w14:textId="696E7C8A" w:rsidR="005664F2" w:rsidRPr="00A15444" w:rsidRDefault="00C01461" w:rsidP="00A15444">
      <w:pPr>
        <w:spacing w:before="120" w:after="0" w:line="276" w:lineRule="auto"/>
        <w:ind w:left="0" w:right="274" w:firstLine="0"/>
        <w:jc w:val="center"/>
        <w:rPr>
          <w:szCs w:val="24"/>
        </w:rPr>
      </w:pPr>
      <w:r w:rsidRPr="00A15444">
        <w:rPr>
          <w:noProof/>
          <w:szCs w:val="24"/>
        </w:rPr>
        <w:drawing>
          <wp:inline distT="0" distB="0" distL="0" distR="0" wp14:anchorId="502C418C" wp14:editId="4CDB7A3D">
            <wp:extent cx="772160" cy="71628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46AAD" w14:textId="1F683778" w:rsidR="005664F2" w:rsidRPr="00A15444" w:rsidRDefault="00C01461" w:rsidP="00A15444">
      <w:pPr>
        <w:spacing w:before="120" w:after="0" w:line="276" w:lineRule="auto"/>
        <w:ind w:right="333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>“BRASIL – DO CABURAÍ AO CHUÍ”</w:t>
      </w:r>
    </w:p>
    <w:p w14:paraId="130D7A24" w14:textId="7C24A785" w:rsidR="005664F2" w:rsidRPr="00A15444" w:rsidRDefault="00C01461" w:rsidP="00A15444">
      <w:pPr>
        <w:spacing w:before="120" w:after="0" w:line="276" w:lineRule="auto"/>
        <w:ind w:right="330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>CÂMARA MUNICIPAL DE BOA VISTA</w:t>
      </w:r>
    </w:p>
    <w:p w14:paraId="07138455" w14:textId="253BA19D" w:rsidR="005664F2" w:rsidRPr="00A15444" w:rsidRDefault="00C01461" w:rsidP="00A15444">
      <w:pPr>
        <w:spacing w:before="120" w:after="0" w:line="276" w:lineRule="auto"/>
        <w:ind w:right="333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 xml:space="preserve">GABINETE DO VEREADOR </w:t>
      </w:r>
      <w:r w:rsidR="00DD21A4" w:rsidRPr="00A15444">
        <w:rPr>
          <w:rFonts w:eastAsia="Times New Roman"/>
          <w:b/>
          <w:szCs w:val="24"/>
        </w:rPr>
        <w:t>ADJALMA</w:t>
      </w:r>
      <w:r w:rsidRPr="00A15444">
        <w:rPr>
          <w:rFonts w:eastAsia="Times New Roman"/>
          <w:b/>
          <w:szCs w:val="24"/>
        </w:rPr>
        <w:t xml:space="preserve"> </w:t>
      </w:r>
      <w:r w:rsidR="00DD21A4" w:rsidRPr="00A15444">
        <w:rPr>
          <w:rFonts w:eastAsia="Times New Roman"/>
          <w:b/>
          <w:szCs w:val="24"/>
        </w:rPr>
        <w:t>GONÇALVES</w:t>
      </w:r>
    </w:p>
    <w:p w14:paraId="12C86EC6" w14:textId="77777777" w:rsidR="005664F2" w:rsidRPr="00A15444" w:rsidRDefault="00C01461" w:rsidP="00A15444">
      <w:pPr>
        <w:spacing w:before="120" w:after="0" w:line="276" w:lineRule="auto"/>
        <w:ind w:left="-137" w:firstLine="0"/>
        <w:rPr>
          <w:szCs w:val="24"/>
        </w:rPr>
      </w:pPr>
      <w:r w:rsidRPr="00A15444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1AED62F5" wp14:editId="1FFA20F4">
                <wp:extent cx="5963285" cy="19685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529" style="width:469.55pt;height:1.54999pt;mso-position-horizontal-relative:char;mso-position-vertical-relative:line" coordsize="59632,196">
                <v:shape id="Shape 28" style="position:absolute;width:59632;height:196;left:0;top:0;" coordsize="5963285,19685" path="m0,19685l5963285,0">
                  <v:stroke weight="0.8pt" endcap="flat" joinstyle="round" on="true" color="#4a7ebb"/>
                  <v:fill on="false" color="#000000" opacity="0"/>
                </v:shape>
              </v:group>
            </w:pict>
          </mc:Fallback>
        </mc:AlternateContent>
      </w:r>
      <w:r w:rsidRPr="00A15444">
        <w:rPr>
          <w:rFonts w:eastAsia="Times New Roman"/>
          <w:szCs w:val="24"/>
        </w:rPr>
        <w:t xml:space="preserve"> </w:t>
      </w:r>
    </w:p>
    <w:p w14:paraId="2E4E56C1" w14:textId="77777777" w:rsidR="005664F2" w:rsidRPr="00A15444" w:rsidRDefault="00C01461" w:rsidP="00A15444">
      <w:pPr>
        <w:spacing w:before="120" w:after="1" w:line="276" w:lineRule="auto"/>
        <w:ind w:left="0" w:right="277" w:firstLine="0"/>
        <w:rPr>
          <w:szCs w:val="24"/>
        </w:rPr>
      </w:pPr>
      <w:r w:rsidRPr="00A15444">
        <w:rPr>
          <w:rFonts w:eastAsia="Times New Roman"/>
          <w:szCs w:val="24"/>
        </w:rPr>
        <w:t xml:space="preserve"> </w:t>
      </w:r>
    </w:p>
    <w:p w14:paraId="0E630621" w14:textId="77777777" w:rsidR="005664F2" w:rsidRPr="00A15444" w:rsidRDefault="00C01461" w:rsidP="00A15444">
      <w:pPr>
        <w:spacing w:before="120" w:line="276" w:lineRule="auto"/>
        <w:ind w:left="-5" w:right="320"/>
        <w:rPr>
          <w:szCs w:val="24"/>
        </w:rPr>
      </w:pPr>
      <w:r w:rsidRPr="00A15444">
        <w:rPr>
          <w:szCs w:val="24"/>
        </w:rPr>
        <w:t>PROJETO DE LEI</w:t>
      </w:r>
      <w:r w:rsidR="000C3107" w:rsidRPr="00A15444">
        <w:rPr>
          <w:szCs w:val="24"/>
        </w:rPr>
        <w:t xml:space="preserve"> Nº</w:t>
      </w:r>
      <w:r w:rsidRPr="00A15444">
        <w:rPr>
          <w:szCs w:val="24"/>
        </w:rPr>
        <w:t xml:space="preserve">         /2023 </w:t>
      </w:r>
    </w:p>
    <w:p w14:paraId="7083CA47" w14:textId="15482BE8" w:rsidR="0088009D" w:rsidRPr="0036645B" w:rsidRDefault="00C01461" w:rsidP="0036645B">
      <w:pPr>
        <w:spacing w:before="120" w:after="0" w:line="276" w:lineRule="auto"/>
        <w:ind w:left="0" w:firstLine="0"/>
        <w:rPr>
          <w:szCs w:val="24"/>
        </w:rPr>
      </w:pPr>
      <w:r w:rsidRPr="00A15444">
        <w:rPr>
          <w:b/>
          <w:szCs w:val="24"/>
        </w:rPr>
        <w:t xml:space="preserve">                                                                       </w:t>
      </w:r>
    </w:p>
    <w:p w14:paraId="0AF40540" w14:textId="77777777" w:rsidR="005664F2" w:rsidRPr="00A15444" w:rsidRDefault="00E422A7" w:rsidP="00A15444">
      <w:pPr>
        <w:spacing w:before="120" w:after="0" w:line="276" w:lineRule="auto"/>
        <w:ind w:left="4548" w:right="308"/>
        <w:rPr>
          <w:szCs w:val="24"/>
        </w:rPr>
      </w:pPr>
      <w:r w:rsidRPr="00A15444">
        <w:rPr>
          <w:b/>
          <w:bCs/>
          <w:szCs w:val="24"/>
        </w:rPr>
        <w:t>GARANTE A PESSOAS COM OBESIDADE, OBESIDADE SEVERA OU OBESIDADE MÓRBIDA, ATENDIMENTO PRIORITÁRIO E ACESSO AOS</w:t>
      </w:r>
      <w:r w:rsidRPr="00A15444">
        <w:rPr>
          <w:b/>
          <w:bCs/>
          <w:szCs w:val="24"/>
        </w:rPr>
        <w:tab/>
        <w:t>SERVIÇOS DE ESTABELECIMENTOS COMERCIAIS, BANCÁRIOS, ÓRGÃOS PÚBLICOS, CONCESSIONÁRIAS DE SERVIÇO PÚBLICO E OUTROS QUE EXIJAM PERMANECER EM FILAS OU OUTRO MÉTODO SIMILAR PARA ATENDIMENTO.</w:t>
      </w:r>
    </w:p>
    <w:p w14:paraId="4E7A1AAD" w14:textId="77777777" w:rsidR="005664F2" w:rsidRPr="00A15444" w:rsidRDefault="00C01461" w:rsidP="00A15444">
      <w:pPr>
        <w:spacing w:before="120" w:after="0" w:line="276" w:lineRule="auto"/>
        <w:ind w:left="0" w:right="121" w:firstLine="0"/>
        <w:rPr>
          <w:szCs w:val="24"/>
        </w:rPr>
      </w:pPr>
      <w:r w:rsidRPr="00A15444">
        <w:rPr>
          <w:b/>
          <w:szCs w:val="24"/>
        </w:rPr>
        <w:t xml:space="preserve"> </w:t>
      </w:r>
    </w:p>
    <w:p w14:paraId="3D5E420E" w14:textId="77777777" w:rsidR="005664F2" w:rsidRPr="00A15444" w:rsidRDefault="00C01461" w:rsidP="00A15444">
      <w:pPr>
        <w:spacing w:before="120" w:line="276" w:lineRule="auto"/>
        <w:ind w:left="-5" w:right="320"/>
        <w:rPr>
          <w:szCs w:val="24"/>
        </w:rPr>
      </w:pPr>
      <w:r w:rsidRPr="00A15444">
        <w:rPr>
          <w:szCs w:val="24"/>
        </w:rPr>
        <w:t xml:space="preserve">O PREFEITO DO MUNICÍPIO DE BOA VISTA, no uso de suas atribuições legais, faz saber que a CÂMARA MUNICIPAL aprovou, e sanciona o seguinte: </w:t>
      </w:r>
    </w:p>
    <w:p w14:paraId="6418D971" w14:textId="77777777" w:rsidR="005664F2" w:rsidRPr="00A15444" w:rsidRDefault="00C01461" w:rsidP="00A15444">
      <w:pPr>
        <w:spacing w:before="120" w:after="0" w:line="276" w:lineRule="auto"/>
        <w:ind w:left="0" w:right="265" w:firstLine="0"/>
        <w:rPr>
          <w:szCs w:val="24"/>
        </w:rPr>
      </w:pPr>
      <w:r w:rsidRPr="00A15444">
        <w:rPr>
          <w:b/>
          <w:szCs w:val="24"/>
        </w:rPr>
        <w:t xml:space="preserve"> </w:t>
      </w:r>
    </w:p>
    <w:p w14:paraId="285AB365" w14:textId="77777777" w:rsidR="007C4150" w:rsidRPr="00A15444" w:rsidRDefault="001C347F" w:rsidP="00A15444">
      <w:pPr>
        <w:pStyle w:val="Default"/>
        <w:spacing w:before="120" w:line="276" w:lineRule="auto"/>
        <w:jc w:val="both"/>
      </w:pPr>
      <w:r w:rsidRPr="00A15444">
        <w:rPr>
          <w:b/>
        </w:rPr>
        <w:t>Art.</w:t>
      </w:r>
      <w:r w:rsidR="009D06E0" w:rsidRPr="00A15444">
        <w:rPr>
          <w:b/>
        </w:rPr>
        <w:t>–</w:t>
      </w:r>
      <w:r w:rsidR="009D06E0" w:rsidRPr="00A15444">
        <w:t xml:space="preserve"> </w:t>
      </w:r>
      <w:r w:rsidR="0088009D" w:rsidRPr="00A15444">
        <w:t xml:space="preserve"> </w:t>
      </w:r>
      <w:r w:rsidR="0088009D" w:rsidRPr="00A15444">
        <w:rPr>
          <w:b/>
          <w:bCs/>
        </w:rPr>
        <w:t>1.</w:t>
      </w:r>
      <w:r w:rsidR="007B697D" w:rsidRPr="00A15444">
        <w:t xml:space="preserve"> Fica garantido o atendimento priorizando e a acessibilidade de pessoas com obesidade, obesidade severa ou obesidade mórbida aos serviços dos estabelecimentos bancários, comerciais, órgãos públicos, concessionárias de serviço público e outros serviços que importem em atendimento através de filas, senhas ou outros métodos similares.</w:t>
      </w:r>
    </w:p>
    <w:p w14:paraId="4D988F82" w14:textId="3050AF62" w:rsidR="007B697D" w:rsidRPr="00A15444" w:rsidRDefault="0036645B" w:rsidP="00A15444">
      <w:pPr>
        <w:pStyle w:val="Default"/>
        <w:spacing w:before="120" w:line="276" w:lineRule="auto"/>
        <w:jc w:val="both"/>
      </w:pPr>
      <w:r>
        <w:t>§1</w:t>
      </w:r>
      <w:r w:rsidR="007B697D" w:rsidRPr="00A15444">
        <w:rPr>
          <w:vertAlign w:val="superscript"/>
        </w:rPr>
        <w:t xml:space="preserve">0 </w:t>
      </w:r>
      <w:r>
        <w:t>.</w:t>
      </w:r>
      <w:r w:rsidR="007B697D" w:rsidRPr="00A15444">
        <w:t xml:space="preserve">Considera-se pessoa com obesidade Grau I aquela que tem o </w:t>
      </w:r>
      <w:r w:rsidR="00CC4527" w:rsidRPr="00A15444">
        <w:t>indice</w:t>
      </w:r>
      <w:r w:rsidR="007B697D" w:rsidRPr="00A15444">
        <w:t xml:space="preserve"> de Massa Corporal (IMC) entre 30 e 34,9 Kg/</w:t>
      </w:r>
      <w:r w:rsidR="00006415" w:rsidRPr="00A15444">
        <w:t>m</w:t>
      </w:r>
      <w:r w:rsidR="007B697D" w:rsidRPr="00A15444">
        <w:t>2.</w:t>
      </w:r>
    </w:p>
    <w:p w14:paraId="70C65B3F" w14:textId="24A46754" w:rsidR="007B697D" w:rsidRPr="00A15444" w:rsidRDefault="007B697D" w:rsidP="00A15444">
      <w:pPr>
        <w:pStyle w:val="Default"/>
        <w:spacing w:before="120" w:line="276" w:lineRule="auto"/>
        <w:jc w:val="both"/>
      </w:pPr>
      <w:r w:rsidRPr="00A15444">
        <w:t>§2</w:t>
      </w:r>
      <w:r w:rsidR="0036645B">
        <w:rPr>
          <w:vertAlign w:val="superscript"/>
        </w:rPr>
        <w:t>0 .</w:t>
      </w:r>
      <w:r w:rsidRPr="00A15444">
        <w:t xml:space="preserve">Considera-se pessoa com obesidade severa Grau II aquela que tem o </w:t>
      </w:r>
      <w:r w:rsidR="00CC4527" w:rsidRPr="00A15444">
        <w:t>índice</w:t>
      </w:r>
      <w:r w:rsidRPr="00A15444">
        <w:t xml:space="preserve"> de Massa Corporal (IMC) entre 35 e 39,9 Kg/</w:t>
      </w:r>
      <w:r w:rsidR="00006415" w:rsidRPr="00A15444">
        <w:t>m</w:t>
      </w:r>
      <w:r w:rsidRPr="00A15444">
        <w:t>2.</w:t>
      </w:r>
    </w:p>
    <w:p w14:paraId="24D09362" w14:textId="7866B7B4" w:rsidR="007B697D" w:rsidRPr="00A15444" w:rsidRDefault="0036645B" w:rsidP="00A15444">
      <w:pPr>
        <w:pStyle w:val="Default"/>
        <w:spacing w:before="120" w:line="276" w:lineRule="auto"/>
        <w:jc w:val="both"/>
      </w:pPr>
      <w:r>
        <w:t>§3</w:t>
      </w:r>
      <w:r w:rsidR="007B697D" w:rsidRPr="00A15444">
        <w:rPr>
          <w:vertAlign w:val="superscript"/>
        </w:rPr>
        <w:t xml:space="preserve">0 </w:t>
      </w:r>
      <w:r>
        <w:rPr>
          <w:vertAlign w:val="superscript"/>
        </w:rPr>
        <w:t>.</w:t>
      </w:r>
      <w:r w:rsidR="007B697D" w:rsidRPr="00A15444">
        <w:t>Considera-se pessoa com obesidade severa Grau III aquela que tem o Índice de Massa Corporal (IMC) acima de 40 Kg/m2.</w:t>
      </w:r>
    </w:p>
    <w:p w14:paraId="0CC92E5D" w14:textId="77777777" w:rsidR="0036645B" w:rsidRPr="00A15444" w:rsidRDefault="0036645B" w:rsidP="0036645B">
      <w:pPr>
        <w:spacing w:before="120" w:after="0" w:line="276" w:lineRule="auto"/>
        <w:ind w:left="0" w:right="274" w:firstLine="0"/>
        <w:jc w:val="center"/>
        <w:rPr>
          <w:szCs w:val="24"/>
        </w:rPr>
      </w:pPr>
      <w:r w:rsidRPr="00A15444">
        <w:rPr>
          <w:noProof/>
          <w:szCs w:val="24"/>
        </w:rPr>
        <w:lastRenderedPageBreak/>
        <w:drawing>
          <wp:inline distT="0" distB="0" distL="0" distR="0" wp14:anchorId="2FECD223" wp14:editId="2B4651D9">
            <wp:extent cx="772160" cy="716280"/>
            <wp:effectExtent l="0" t="0" r="0" b="0"/>
            <wp:docPr id="3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4596A" w14:textId="77777777" w:rsidR="0036645B" w:rsidRPr="00A15444" w:rsidRDefault="0036645B" w:rsidP="0036645B">
      <w:pPr>
        <w:spacing w:before="120" w:after="0" w:line="276" w:lineRule="auto"/>
        <w:ind w:right="333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>“BRASIL – DO CABURAÍ AO CHUÍ”</w:t>
      </w:r>
    </w:p>
    <w:p w14:paraId="4AE6F0C1" w14:textId="77777777" w:rsidR="0036645B" w:rsidRPr="00A15444" w:rsidRDefault="0036645B" w:rsidP="0036645B">
      <w:pPr>
        <w:spacing w:before="120" w:after="0" w:line="276" w:lineRule="auto"/>
        <w:ind w:right="330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>CÂMARA MUNICIPAL DE BOA VISTA</w:t>
      </w:r>
    </w:p>
    <w:p w14:paraId="18AEED43" w14:textId="77777777" w:rsidR="0036645B" w:rsidRPr="00A15444" w:rsidRDefault="0036645B" w:rsidP="0036645B">
      <w:pPr>
        <w:spacing w:before="120" w:after="0" w:line="276" w:lineRule="auto"/>
        <w:ind w:right="333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>GABINETE DO VEREADOR ADJALMA GONÇALVES</w:t>
      </w:r>
    </w:p>
    <w:p w14:paraId="09D0F251" w14:textId="77777777" w:rsidR="0036645B" w:rsidRPr="00A15444" w:rsidRDefault="0036645B" w:rsidP="0036645B">
      <w:pPr>
        <w:spacing w:before="120" w:after="0" w:line="276" w:lineRule="auto"/>
        <w:ind w:left="-137" w:firstLine="0"/>
        <w:rPr>
          <w:szCs w:val="24"/>
        </w:rPr>
      </w:pPr>
      <w:r w:rsidRPr="00A15444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43BEB019" wp14:editId="057686C1">
                <wp:extent cx="5963285" cy="19685"/>
                <wp:effectExtent l="0" t="0" r="0" b="0"/>
                <wp:docPr id="1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2" name="Shape 2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473AE" id="Group 1529" o:spid="_x0000_s1026" style="width:469.55pt;height:1.55pt;mso-position-horizontal-relative:char;mso-position-vertical-relative:line" coordsize="5963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">
                <v:shape id="Shape 28" o:spid="_x0000_s1027" style="position:absolute;width:59632;height:196;visibility:visible;mso-wrap-style:square;v-text-anchor:top" coordsize="59632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" path="m,19685l5963285,e" filled="f" strokecolor="#4a7ebb" strokeweight=".8pt">
                  <v:path arrowok="t" textboxrect="0,0,5963285,19685"/>
                </v:shape>
                <w10:anchorlock/>
              </v:group>
            </w:pict>
          </mc:Fallback>
        </mc:AlternateContent>
      </w:r>
      <w:r w:rsidRPr="00A15444">
        <w:rPr>
          <w:rFonts w:eastAsia="Times New Roman"/>
          <w:szCs w:val="24"/>
        </w:rPr>
        <w:t xml:space="preserve"> </w:t>
      </w:r>
    </w:p>
    <w:p w14:paraId="70B2DF94" w14:textId="17553255" w:rsidR="007B697D" w:rsidRPr="00A15444" w:rsidRDefault="007B697D" w:rsidP="00A15444">
      <w:pPr>
        <w:pStyle w:val="Default"/>
        <w:spacing w:before="120" w:line="276" w:lineRule="auto"/>
        <w:jc w:val="both"/>
      </w:pPr>
      <w:r w:rsidRPr="00A15444">
        <w:rPr>
          <w:b/>
        </w:rPr>
        <w:t>Art.–</w:t>
      </w:r>
      <w:r w:rsidRPr="00A15444">
        <w:t xml:space="preserve">  </w:t>
      </w:r>
      <w:r w:rsidRPr="00A15444">
        <w:rPr>
          <w:b/>
          <w:bCs/>
        </w:rPr>
        <w:t>2</w:t>
      </w:r>
      <w:r w:rsidRPr="00A15444">
        <w:t xml:space="preserve"> - Deverão ser criadas senhas prioritárias e atendimentos especiais, que evitem ao máximo o deslocamento e a permanência em pé nos estabelecimentos mencionados no caput do art. 1º das pessoas obesas tratadas nesta Lei.</w:t>
      </w:r>
    </w:p>
    <w:p w14:paraId="19382DD3" w14:textId="0AC30EC0" w:rsidR="007B697D" w:rsidRPr="00A15444" w:rsidRDefault="007B697D" w:rsidP="00A15444">
      <w:pPr>
        <w:pStyle w:val="Default"/>
        <w:spacing w:before="120" w:line="276" w:lineRule="auto"/>
        <w:jc w:val="both"/>
      </w:pPr>
      <w:r w:rsidRPr="00A15444">
        <w:rPr>
          <w:b/>
        </w:rPr>
        <w:t>Art.–</w:t>
      </w:r>
      <w:r w:rsidRPr="00A15444">
        <w:t xml:space="preserve">  </w:t>
      </w:r>
      <w:r w:rsidRPr="00A15444">
        <w:rPr>
          <w:b/>
          <w:bCs/>
        </w:rPr>
        <w:t>3</w:t>
      </w:r>
      <w:r w:rsidRPr="00A15444">
        <w:t xml:space="preserve"> - Deverá ser disponibilizado acesso especial, para as pessoas mencionadas nesta Lei, em todas as áreas de acesso, em prédios públicos ou privados, que sejam controladas por roletas ou catracas.</w:t>
      </w:r>
    </w:p>
    <w:p w14:paraId="1B42B146" w14:textId="77777777" w:rsidR="007B697D" w:rsidRPr="00A15444" w:rsidRDefault="007B697D" w:rsidP="00A15444">
      <w:pPr>
        <w:pStyle w:val="Default"/>
        <w:spacing w:before="120" w:line="276" w:lineRule="auto"/>
        <w:jc w:val="both"/>
      </w:pPr>
      <w:r w:rsidRPr="00A15444">
        <w:rPr>
          <w:b/>
        </w:rPr>
        <w:t>Parágrafo único</w:t>
      </w:r>
      <w:r w:rsidRPr="00A15444">
        <w:t>. Nos estabelecimentos onde não seja possível cumprir o previsto no caput deste artigo, ap</w:t>
      </w:r>
      <w:r w:rsidR="00CC4527" w:rsidRPr="00A15444">
        <w:t>licar-se-á o previsto no art. 2º</w:t>
      </w:r>
      <w:r w:rsidRPr="00A15444">
        <w:t xml:space="preserve"> no que trata do atendimento especial.</w:t>
      </w:r>
    </w:p>
    <w:p w14:paraId="6897980E" w14:textId="77777777" w:rsidR="007B697D" w:rsidRPr="00A15444" w:rsidRDefault="007B697D" w:rsidP="00A15444">
      <w:pPr>
        <w:pStyle w:val="Default"/>
        <w:spacing w:before="120" w:line="276" w:lineRule="auto"/>
        <w:jc w:val="both"/>
      </w:pPr>
      <w:r w:rsidRPr="00A15444">
        <w:rPr>
          <w:b/>
        </w:rPr>
        <w:t>Art.–</w:t>
      </w:r>
      <w:r w:rsidRPr="00A15444">
        <w:t xml:space="preserve">  </w:t>
      </w:r>
      <w:r w:rsidRPr="00A15444">
        <w:rPr>
          <w:b/>
          <w:bCs/>
        </w:rPr>
        <w:t>4</w:t>
      </w:r>
      <w:r w:rsidRPr="00A15444">
        <w:t xml:space="preserve">- </w:t>
      </w:r>
      <w:r w:rsidRPr="00A15444">
        <w:rPr>
          <w:rFonts w:eastAsia="Times New Roman"/>
        </w:rPr>
        <w:t>Esta Lei entra em vigor na data de sua publicação</w:t>
      </w:r>
    </w:p>
    <w:p w14:paraId="1AB131D2" w14:textId="77777777" w:rsidR="007B697D" w:rsidRPr="00A15444" w:rsidRDefault="007B697D" w:rsidP="00A15444">
      <w:pPr>
        <w:pStyle w:val="Default"/>
        <w:spacing w:before="120" w:line="276" w:lineRule="auto"/>
        <w:jc w:val="both"/>
      </w:pPr>
    </w:p>
    <w:p w14:paraId="1AD10BE0" w14:textId="77777777" w:rsidR="005664F2" w:rsidRPr="00A15444" w:rsidRDefault="005664F2" w:rsidP="00A15444">
      <w:pPr>
        <w:spacing w:before="120" w:after="138" w:line="276" w:lineRule="auto"/>
        <w:ind w:left="0" w:firstLine="0"/>
        <w:rPr>
          <w:szCs w:val="24"/>
        </w:rPr>
      </w:pPr>
    </w:p>
    <w:p w14:paraId="60C147E5" w14:textId="1A6FF161" w:rsidR="005664F2" w:rsidRPr="00A15444" w:rsidRDefault="00C01461" w:rsidP="0036645B">
      <w:pPr>
        <w:spacing w:before="120" w:after="114" w:line="276" w:lineRule="auto"/>
        <w:ind w:right="318"/>
        <w:jc w:val="right"/>
        <w:rPr>
          <w:szCs w:val="24"/>
        </w:rPr>
      </w:pPr>
      <w:r w:rsidRPr="00A15444">
        <w:rPr>
          <w:szCs w:val="24"/>
        </w:rPr>
        <w:t>Boa Vista- RR,</w:t>
      </w:r>
      <w:r w:rsidR="00006415" w:rsidRPr="00A15444">
        <w:rPr>
          <w:szCs w:val="24"/>
        </w:rPr>
        <w:t xml:space="preserve"> </w:t>
      </w:r>
      <w:r w:rsidR="0036645B">
        <w:rPr>
          <w:szCs w:val="24"/>
        </w:rPr>
        <w:t>01</w:t>
      </w:r>
      <w:r w:rsidRPr="00A15444">
        <w:rPr>
          <w:szCs w:val="24"/>
        </w:rPr>
        <w:t xml:space="preserve"> de </w:t>
      </w:r>
      <w:r w:rsidR="00D02FDB">
        <w:rPr>
          <w:szCs w:val="24"/>
        </w:rPr>
        <w:t>agosto</w:t>
      </w:r>
      <w:r w:rsidRPr="00A15444">
        <w:rPr>
          <w:szCs w:val="24"/>
        </w:rPr>
        <w:t xml:space="preserve"> de 2023.</w:t>
      </w:r>
    </w:p>
    <w:p w14:paraId="71F00CE1" w14:textId="472390CD" w:rsidR="005664F2" w:rsidRPr="00A15444" w:rsidRDefault="005664F2" w:rsidP="00A15444">
      <w:pPr>
        <w:spacing w:before="120" w:after="0" w:line="276" w:lineRule="auto"/>
        <w:ind w:left="591" w:firstLine="0"/>
        <w:jc w:val="center"/>
        <w:rPr>
          <w:szCs w:val="24"/>
        </w:rPr>
      </w:pPr>
    </w:p>
    <w:p w14:paraId="212B1B23" w14:textId="528A5681" w:rsidR="00DD21A4" w:rsidRDefault="00DD21A4" w:rsidP="00A15444">
      <w:pPr>
        <w:spacing w:before="120" w:after="0" w:line="276" w:lineRule="auto"/>
        <w:ind w:left="591" w:firstLine="0"/>
        <w:jc w:val="center"/>
        <w:rPr>
          <w:b/>
          <w:szCs w:val="24"/>
        </w:rPr>
      </w:pPr>
    </w:p>
    <w:p w14:paraId="20257998" w14:textId="58B670D1" w:rsidR="0036645B" w:rsidRDefault="0036645B" w:rsidP="00A15444">
      <w:pPr>
        <w:spacing w:before="120" w:after="0" w:line="276" w:lineRule="auto"/>
        <w:ind w:left="591" w:firstLine="0"/>
        <w:jc w:val="center"/>
        <w:rPr>
          <w:b/>
          <w:szCs w:val="24"/>
        </w:rPr>
      </w:pPr>
    </w:p>
    <w:p w14:paraId="6A12EF65" w14:textId="77777777" w:rsidR="0036645B" w:rsidRPr="00A15444" w:rsidRDefault="0036645B" w:rsidP="00A15444">
      <w:pPr>
        <w:spacing w:before="120" w:after="0" w:line="276" w:lineRule="auto"/>
        <w:ind w:left="591" w:firstLine="0"/>
        <w:jc w:val="center"/>
        <w:rPr>
          <w:b/>
          <w:szCs w:val="24"/>
        </w:rPr>
      </w:pPr>
    </w:p>
    <w:p w14:paraId="20AA5582" w14:textId="77777777" w:rsidR="00DD21A4" w:rsidRPr="00A15444" w:rsidRDefault="00DD21A4" w:rsidP="00A15444">
      <w:pPr>
        <w:spacing w:before="120" w:after="0" w:line="276" w:lineRule="auto"/>
        <w:jc w:val="center"/>
        <w:rPr>
          <w:szCs w:val="24"/>
        </w:rPr>
      </w:pPr>
      <w:r w:rsidRPr="00A15444">
        <w:rPr>
          <w:b/>
          <w:szCs w:val="24"/>
        </w:rPr>
        <w:t>ADJALMA GONÇALVES</w:t>
      </w:r>
    </w:p>
    <w:p w14:paraId="419F1C84" w14:textId="62B8AF52" w:rsidR="00DD21A4" w:rsidRPr="00A15444" w:rsidRDefault="00DD21A4" w:rsidP="00A15444">
      <w:pPr>
        <w:spacing w:before="120" w:after="0" w:line="276" w:lineRule="auto"/>
        <w:jc w:val="center"/>
        <w:rPr>
          <w:szCs w:val="24"/>
        </w:rPr>
      </w:pPr>
      <w:r w:rsidRPr="00A15444">
        <w:rPr>
          <w:szCs w:val="24"/>
        </w:rPr>
        <w:t>Vereador de Boa Vista/RR</w:t>
      </w:r>
    </w:p>
    <w:p w14:paraId="1015C7F3" w14:textId="622AB73A" w:rsidR="005664F2" w:rsidRPr="00A15444" w:rsidRDefault="005664F2" w:rsidP="00A15444">
      <w:pPr>
        <w:spacing w:before="120" w:after="0" w:line="276" w:lineRule="auto"/>
        <w:ind w:left="526"/>
        <w:jc w:val="center"/>
        <w:rPr>
          <w:szCs w:val="24"/>
        </w:rPr>
      </w:pPr>
    </w:p>
    <w:p w14:paraId="2EA48082" w14:textId="77777777" w:rsidR="000C3107" w:rsidRPr="00A15444" w:rsidRDefault="000C3107" w:rsidP="00A15444">
      <w:pPr>
        <w:spacing w:before="120" w:after="0" w:line="276" w:lineRule="auto"/>
        <w:ind w:left="0" w:right="272" w:firstLine="0"/>
        <w:rPr>
          <w:rFonts w:eastAsia="Times New Roman"/>
          <w:szCs w:val="24"/>
        </w:rPr>
      </w:pPr>
    </w:p>
    <w:p w14:paraId="77E2BCC9" w14:textId="77777777" w:rsidR="000C3107" w:rsidRPr="00A15444" w:rsidRDefault="000C3107" w:rsidP="00A15444">
      <w:pPr>
        <w:spacing w:before="120" w:after="0" w:line="276" w:lineRule="auto"/>
        <w:ind w:left="0" w:right="272" w:firstLine="0"/>
        <w:rPr>
          <w:rFonts w:eastAsia="Times New Roman"/>
          <w:szCs w:val="24"/>
        </w:rPr>
      </w:pPr>
    </w:p>
    <w:p w14:paraId="507168C0" w14:textId="77777777" w:rsidR="000C3107" w:rsidRPr="00A15444" w:rsidRDefault="000C3107" w:rsidP="00A15444">
      <w:pPr>
        <w:spacing w:before="120" w:after="0" w:line="276" w:lineRule="auto"/>
        <w:ind w:left="0" w:right="272" w:firstLine="0"/>
        <w:rPr>
          <w:rFonts w:eastAsia="Times New Roman"/>
          <w:szCs w:val="24"/>
        </w:rPr>
      </w:pPr>
    </w:p>
    <w:p w14:paraId="29CC5FCC" w14:textId="77777777" w:rsidR="005664F2" w:rsidRPr="00A15444" w:rsidRDefault="005664F2" w:rsidP="00A15444">
      <w:pPr>
        <w:spacing w:before="120" w:after="0" w:line="276" w:lineRule="auto"/>
        <w:ind w:left="0" w:right="272" w:firstLine="0"/>
        <w:rPr>
          <w:szCs w:val="24"/>
        </w:rPr>
      </w:pPr>
    </w:p>
    <w:p w14:paraId="2083EAFB" w14:textId="77777777" w:rsidR="008048EC" w:rsidRPr="00A15444" w:rsidRDefault="008048EC" w:rsidP="00A15444">
      <w:pPr>
        <w:spacing w:before="120" w:after="0" w:line="276" w:lineRule="auto"/>
        <w:ind w:left="0" w:right="274" w:firstLine="0"/>
        <w:rPr>
          <w:rFonts w:eastAsia="Times New Roman"/>
          <w:szCs w:val="24"/>
        </w:rPr>
      </w:pPr>
    </w:p>
    <w:p w14:paraId="3B460A1A" w14:textId="77777777" w:rsidR="008048EC" w:rsidRPr="00A15444" w:rsidRDefault="008048EC" w:rsidP="00A15444">
      <w:pPr>
        <w:spacing w:before="120" w:after="0" w:line="276" w:lineRule="auto"/>
        <w:ind w:left="0" w:right="274" w:firstLine="0"/>
        <w:rPr>
          <w:rFonts w:eastAsia="Times New Roman"/>
          <w:szCs w:val="24"/>
        </w:rPr>
      </w:pPr>
    </w:p>
    <w:p w14:paraId="0AD2C749" w14:textId="5CC51869" w:rsidR="008048EC" w:rsidRPr="00A15444" w:rsidRDefault="008048EC" w:rsidP="00A15444">
      <w:pPr>
        <w:spacing w:before="120" w:after="0" w:line="276" w:lineRule="auto"/>
        <w:ind w:left="0" w:right="274" w:firstLine="0"/>
        <w:rPr>
          <w:rFonts w:eastAsia="Times New Roman"/>
          <w:szCs w:val="24"/>
        </w:rPr>
      </w:pPr>
    </w:p>
    <w:p w14:paraId="5333E28E" w14:textId="169B0AE3" w:rsidR="005664F2" w:rsidRPr="00A15444" w:rsidRDefault="00C01461" w:rsidP="00A15444">
      <w:pPr>
        <w:spacing w:before="120" w:after="0" w:line="276" w:lineRule="auto"/>
        <w:ind w:left="0" w:right="274" w:firstLine="0"/>
        <w:jc w:val="center"/>
        <w:rPr>
          <w:szCs w:val="24"/>
        </w:rPr>
      </w:pPr>
      <w:r w:rsidRPr="00A15444">
        <w:rPr>
          <w:noProof/>
          <w:szCs w:val="24"/>
        </w:rPr>
        <w:drawing>
          <wp:inline distT="0" distB="0" distL="0" distR="0" wp14:anchorId="59CF0336" wp14:editId="75BB0EE6">
            <wp:extent cx="772160" cy="71628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53C8" w14:textId="54FD5645" w:rsidR="005664F2" w:rsidRPr="00A15444" w:rsidRDefault="00C01461" w:rsidP="00A15444">
      <w:pPr>
        <w:spacing w:before="120" w:after="0" w:line="276" w:lineRule="auto"/>
        <w:ind w:right="333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>“BRASIL – DO CABURAÍ AO CHUÍ”</w:t>
      </w:r>
    </w:p>
    <w:p w14:paraId="4AA5CC3D" w14:textId="15E36A90" w:rsidR="005664F2" w:rsidRPr="00A15444" w:rsidRDefault="00C01461" w:rsidP="00A15444">
      <w:pPr>
        <w:spacing w:before="120" w:after="0" w:line="276" w:lineRule="auto"/>
        <w:ind w:right="330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>CÂMARA MUNICIPAL DE BOA VISTA</w:t>
      </w:r>
    </w:p>
    <w:p w14:paraId="55991CEC" w14:textId="507BD374" w:rsidR="005664F2" w:rsidRPr="00A15444" w:rsidRDefault="00C01461" w:rsidP="00A15444">
      <w:pPr>
        <w:spacing w:before="120" w:after="0" w:line="276" w:lineRule="auto"/>
        <w:ind w:right="333"/>
        <w:jc w:val="center"/>
        <w:rPr>
          <w:szCs w:val="24"/>
        </w:rPr>
      </w:pPr>
      <w:r w:rsidRPr="00A15444">
        <w:rPr>
          <w:rFonts w:eastAsia="Times New Roman"/>
          <w:b/>
          <w:szCs w:val="24"/>
        </w:rPr>
        <w:t>GABINETE DO VEREADOR ADJALMA GONÇALVES</w:t>
      </w:r>
    </w:p>
    <w:p w14:paraId="45F6189C" w14:textId="0A974779" w:rsidR="005664F2" w:rsidRPr="00A15444" w:rsidRDefault="00C01461" w:rsidP="00D02FDB">
      <w:pPr>
        <w:spacing w:before="120" w:after="0" w:line="276" w:lineRule="auto"/>
        <w:ind w:left="-137" w:firstLine="0"/>
        <w:rPr>
          <w:szCs w:val="24"/>
        </w:rPr>
      </w:pPr>
      <w:r w:rsidRPr="00A15444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2437770E" wp14:editId="7EDF2455">
                <wp:extent cx="5963285" cy="19685"/>
                <wp:effectExtent l="0" t="0" r="0" b="0"/>
                <wp:docPr id="1526" name="Group 1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285" cy="19685"/>
                          <a:chOff x="0" y="0"/>
                          <a:chExt cx="5963285" cy="19685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19685">
                                <a:moveTo>
                                  <a:pt x="0" y="19685"/>
                                </a:moveTo>
                                <a:lnTo>
                                  <a:pt x="5963285" y="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526" style="width:469.55pt;height:1.54999pt;mso-position-horizontal-relative:char;mso-position-vertical-relative:line" coordsize="59632,196">
                <v:shape id="Shape 158" style="position:absolute;width:59632;height:196;left:0;top:0;" coordsize="5963285,19685" path="m0,19685l5963285,0">
                  <v:stroke weight="0.8pt" endcap="flat" joinstyle="round" on="true" color="#4a7ebb"/>
                  <v:fill on="false" color="#000000" opacity="0"/>
                </v:shape>
              </v:group>
            </w:pict>
          </mc:Fallback>
        </mc:AlternateContent>
      </w:r>
      <w:r w:rsidRPr="00A15444">
        <w:rPr>
          <w:rFonts w:eastAsia="Times New Roman"/>
          <w:szCs w:val="24"/>
        </w:rPr>
        <w:t xml:space="preserve"> </w:t>
      </w:r>
      <w:r w:rsidRPr="00A15444">
        <w:rPr>
          <w:szCs w:val="24"/>
        </w:rPr>
        <w:t xml:space="preserve"> </w:t>
      </w:r>
    </w:p>
    <w:p w14:paraId="0D1AF583" w14:textId="77777777" w:rsidR="005664F2" w:rsidRPr="00A15444" w:rsidRDefault="00C01461" w:rsidP="00A15444">
      <w:pPr>
        <w:spacing w:before="120" w:after="151" w:line="276" w:lineRule="auto"/>
        <w:ind w:left="848" w:right="308"/>
        <w:rPr>
          <w:szCs w:val="24"/>
        </w:rPr>
      </w:pPr>
      <w:r w:rsidRPr="00A15444">
        <w:rPr>
          <w:szCs w:val="24"/>
        </w:rPr>
        <w:t xml:space="preserve">                                            </w:t>
      </w:r>
      <w:r w:rsidRPr="00A15444">
        <w:rPr>
          <w:b/>
          <w:szCs w:val="24"/>
        </w:rPr>
        <w:t>JUSTIFICATIVA</w:t>
      </w:r>
      <w:r w:rsidRPr="00A15444">
        <w:rPr>
          <w:szCs w:val="24"/>
        </w:rPr>
        <w:t xml:space="preserve"> </w:t>
      </w:r>
    </w:p>
    <w:p w14:paraId="3EC5385B" w14:textId="51B6188B" w:rsidR="00CC4527" w:rsidRPr="00A15444" w:rsidRDefault="001C347F" w:rsidP="00A15444">
      <w:pPr>
        <w:spacing w:before="120" w:after="160" w:line="276" w:lineRule="auto"/>
        <w:ind w:left="0" w:right="133" w:firstLine="853"/>
        <w:rPr>
          <w:szCs w:val="24"/>
        </w:rPr>
      </w:pPr>
      <w:r w:rsidRPr="00A15444">
        <w:rPr>
          <w:szCs w:val="24"/>
        </w:rPr>
        <w:t xml:space="preserve">  </w:t>
      </w:r>
      <w:r w:rsidR="00CC4527" w:rsidRPr="00A15444">
        <w:rPr>
          <w:szCs w:val="24"/>
        </w:rPr>
        <w:t xml:space="preserve">O presente Projeto de Lei tem como </w:t>
      </w:r>
      <w:r w:rsidR="008048EC" w:rsidRPr="00A15444">
        <w:rPr>
          <w:szCs w:val="24"/>
        </w:rPr>
        <w:t>objetivo</w:t>
      </w:r>
      <w:r w:rsidR="00CC4527" w:rsidRPr="00A15444">
        <w:rPr>
          <w:szCs w:val="24"/>
        </w:rPr>
        <w:t xml:space="preserve"> garantir o menor tempo possível de pessoa obesa em fila de atendimentos diversos, quer seja em prédio público ou privado.</w:t>
      </w:r>
    </w:p>
    <w:p w14:paraId="2F0FD845" w14:textId="77777777" w:rsidR="00CC4527" w:rsidRPr="00A15444" w:rsidRDefault="00CC4527" w:rsidP="00A15444">
      <w:pPr>
        <w:spacing w:before="120" w:line="276" w:lineRule="auto"/>
        <w:ind w:left="-15" w:right="320" w:firstLine="853"/>
        <w:rPr>
          <w:szCs w:val="24"/>
        </w:rPr>
      </w:pPr>
      <w:r w:rsidRPr="00A15444">
        <w:rPr>
          <w:szCs w:val="24"/>
        </w:rPr>
        <w:t>A obesidade é uma doença crônica de difícil tratamento e um sério problema de saúde pública, que coloca o Brasil entre os Países mais obesos do mundo e está diretamente relacionada com aumento da mortalidade e a ocorrência de diversas comorbidades como: hipertensão arterial, diabetes, dislipidemia, apneia do sono, doenças cardiovasculares, artropatias, colecistopatias e câncer.</w:t>
      </w:r>
    </w:p>
    <w:p w14:paraId="0DE8A769" w14:textId="75E64265" w:rsidR="00CC4527" w:rsidRPr="00A15444" w:rsidRDefault="00CC4527" w:rsidP="00A15444">
      <w:pPr>
        <w:spacing w:before="120" w:line="276" w:lineRule="auto"/>
        <w:ind w:left="-15" w:right="320" w:firstLine="853"/>
        <w:rPr>
          <w:szCs w:val="24"/>
        </w:rPr>
      </w:pPr>
      <w:r w:rsidRPr="00A15444">
        <w:rPr>
          <w:szCs w:val="24"/>
        </w:rPr>
        <w:t>Est</w:t>
      </w:r>
      <w:r w:rsidR="00A15444">
        <w:rPr>
          <w:szCs w:val="24"/>
        </w:rPr>
        <w:t>á</w:t>
      </w:r>
      <w:r w:rsidRPr="00A15444">
        <w:rPr>
          <w:szCs w:val="24"/>
        </w:rPr>
        <w:t xml:space="preserve"> grave epidemia moderna, além de provocar o desenvolvimento de muitas outras doenças graves como exposto acima, reduz a expectativa e a qualidade de vida. Devido ao sobrepeso e à sobrecarga da estrutura óssea, particularmente nas articulações e nos pés, as pessoas obesas apresentam limitações de movimento.</w:t>
      </w:r>
    </w:p>
    <w:p w14:paraId="316B208A" w14:textId="77777777" w:rsidR="00CC4527" w:rsidRPr="00A15444" w:rsidRDefault="00CC4527" w:rsidP="00A15444">
      <w:pPr>
        <w:spacing w:before="120" w:line="276" w:lineRule="auto"/>
        <w:ind w:left="-15" w:right="320" w:firstLine="853"/>
        <w:rPr>
          <w:szCs w:val="24"/>
        </w:rPr>
      </w:pPr>
      <w:r w:rsidRPr="00A15444">
        <w:rPr>
          <w:szCs w:val="24"/>
        </w:rPr>
        <w:t>Essa pressão provoca processos inflamatórios que podem causar dores fortes, dificultando a permanência da pessoa obesa em pé. Não é uma postura complacente, uma vez que os obesos não podem ser culpados por uma doença que inclui também fatores genéticos.</w:t>
      </w:r>
    </w:p>
    <w:p w14:paraId="75CC2D37" w14:textId="77777777" w:rsidR="00CC4527" w:rsidRPr="00A15444" w:rsidRDefault="00CC4527" w:rsidP="00A15444">
      <w:pPr>
        <w:spacing w:before="120" w:line="276" w:lineRule="auto"/>
        <w:ind w:left="-15" w:right="320" w:firstLine="853"/>
        <w:rPr>
          <w:szCs w:val="24"/>
        </w:rPr>
      </w:pPr>
      <w:r w:rsidRPr="00A15444">
        <w:rPr>
          <w:szCs w:val="24"/>
        </w:rPr>
        <w:t>Diante da cruel realidade vivida por muitos Boavistense, a aprovação deste Projeto será um avanço, pois as pessoas obesas permanecerão tempos menores em filas, e consequentemente permanecerão menos tempo em pé, o que causara menores desconfortos.</w:t>
      </w:r>
    </w:p>
    <w:p w14:paraId="34EF8414" w14:textId="094BA5A7" w:rsidR="009554AF" w:rsidRPr="00A15444" w:rsidRDefault="0036645B" w:rsidP="0036645B">
      <w:pPr>
        <w:spacing w:before="120" w:line="276" w:lineRule="auto"/>
        <w:ind w:left="-15" w:right="320" w:firstLine="0"/>
        <w:rPr>
          <w:szCs w:val="24"/>
        </w:rPr>
      </w:pPr>
      <w:r>
        <w:rPr>
          <w:szCs w:val="24"/>
        </w:rPr>
        <w:t xml:space="preserve">             </w:t>
      </w:r>
      <w:r w:rsidR="00CC4527" w:rsidRPr="00A15444">
        <w:rPr>
          <w:szCs w:val="24"/>
        </w:rPr>
        <w:t>Espero contar com o apoio dos Nobres Pares para a aprovação deste Projeto de Lei.</w:t>
      </w:r>
    </w:p>
    <w:p w14:paraId="08EC1DFB" w14:textId="4DEC29B4" w:rsidR="005664F2" w:rsidRDefault="00C01461" w:rsidP="0036645B">
      <w:pPr>
        <w:spacing w:before="120" w:after="114" w:line="276" w:lineRule="auto"/>
        <w:ind w:left="0" w:right="318" w:firstLine="0"/>
        <w:jc w:val="right"/>
        <w:rPr>
          <w:szCs w:val="24"/>
        </w:rPr>
      </w:pPr>
      <w:r w:rsidRPr="00A15444">
        <w:rPr>
          <w:szCs w:val="24"/>
        </w:rPr>
        <w:t xml:space="preserve">Boa Vista- RR, </w:t>
      </w:r>
      <w:r w:rsidR="0036645B">
        <w:rPr>
          <w:szCs w:val="24"/>
        </w:rPr>
        <w:t>01</w:t>
      </w:r>
      <w:r w:rsidRPr="00A15444">
        <w:rPr>
          <w:szCs w:val="24"/>
        </w:rPr>
        <w:t xml:space="preserve"> de </w:t>
      </w:r>
      <w:r w:rsidR="0036645B">
        <w:rPr>
          <w:szCs w:val="24"/>
        </w:rPr>
        <w:t>agosto</w:t>
      </w:r>
      <w:r w:rsidRPr="00A15444">
        <w:rPr>
          <w:szCs w:val="24"/>
        </w:rPr>
        <w:t xml:space="preserve"> de 2023.</w:t>
      </w:r>
    </w:p>
    <w:p w14:paraId="67EE040B" w14:textId="311E1002" w:rsidR="0036645B" w:rsidRDefault="0036645B" w:rsidP="0036645B">
      <w:pPr>
        <w:spacing w:before="120" w:after="114" w:line="276" w:lineRule="auto"/>
        <w:ind w:left="0" w:right="318" w:firstLine="0"/>
        <w:jc w:val="right"/>
        <w:rPr>
          <w:szCs w:val="24"/>
        </w:rPr>
      </w:pPr>
    </w:p>
    <w:p w14:paraId="35F135B4" w14:textId="689D9B8F" w:rsidR="00D02FDB" w:rsidRDefault="00D02FDB" w:rsidP="0036645B">
      <w:pPr>
        <w:spacing w:before="120" w:after="114" w:line="276" w:lineRule="auto"/>
        <w:ind w:left="0" w:right="318" w:firstLine="0"/>
        <w:jc w:val="right"/>
        <w:rPr>
          <w:szCs w:val="24"/>
        </w:rPr>
      </w:pPr>
    </w:p>
    <w:p w14:paraId="0165BC68" w14:textId="77777777" w:rsidR="00D02FDB" w:rsidRPr="00A15444" w:rsidRDefault="00D02FDB" w:rsidP="0036645B">
      <w:pPr>
        <w:spacing w:before="120" w:after="114" w:line="276" w:lineRule="auto"/>
        <w:ind w:left="0" w:right="318" w:firstLine="0"/>
        <w:jc w:val="right"/>
        <w:rPr>
          <w:szCs w:val="24"/>
        </w:rPr>
      </w:pPr>
      <w:bookmarkStart w:id="0" w:name="_GoBack"/>
      <w:bookmarkEnd w:id="0"/>
    </w:p>
    <w:p w14:paraId="54335E1C" w14:textId="23232A5E" w:rsidR="0036645B" w:rsidRPr="0036645B" w:rsidRDefault="00DD21A4" w:rsidP="0036645B">
      <w:pPr>
        <w:spacing w:before="120" w:after="0" w:line="276" w:lineRule="auto"/>
        <w:jc w:val="center"/>
        <w:rPr>
          <w:b/>
          <w:szCs w:val="24"/>
        </w:rPr>
      </w:pPr>
      <w:r w:rsidRPr="00A15444">
        <w:rPr>
          <w:b/>
          <w:szCs w:val="24"/>
        </w:rPr>
        <w:t>ADJALMA GONLÇALVES</w:t>
      </w:r>
    </w:p>
    <w:p w14:paraId="6A336165" w14:textId="68D1BFC0" w:rsidR="005664F2" w:rsidRPr="00A15444" w:rsidRDefault="00C01461" w:rsidP="00A15444">
      <w:pPr>
        <w:spacing w:before="120" w:after="0" w:line="276" w:lineRule="auto"/>
        <w:jc w:val="center"/>
        <w:rPr>
          <w:szCs w:val="24"/>
        </w:rPr>
      </w:pPr>
      <w:r w:rsidRPr="00A15444">
        <w:rPr>
          <w:szCs w:val="24"/>
        </w:rPr>
        <w:t xml:space="preserve">Vereador </w:t>
      </w:r>
      <w:r w:rsidR="00DD21A4" w:rsidRPr="00A15444">
        <w:rPr>
          <w:szCs w:val="24"/>
        </w:rPr>
        <w:t>de Boa Vista/RR</w:t>
      </w:r>
    </w:p>
    <w:sectPr w:rsidR="005664F2" w:rsidRPr="00A15444" w:rsidSect="0036645B">
      <w:pgSz w:w="11908" w:h="16836"/>
      <w:pgMar w:top="851" w:right="1085" w:bottom="1630" w:left="156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91627" w14:textId="77777777" w:rsidR="001E79AB" w:rsidRDefault="001E79AB" w:rsidP="0036645B">
      <w:pPr>
        <w:spacing w:after="0" w:line="240" w:lineRule="auto"/>
      </w:pPr>
      <w:r>
        <w:separator/>
      </w:r>
    </w:p>
  </w:endnote>
  <w:endnote w:type="continuationSeparator" w:id="0">
    <w:p w14:paraId="047637BB" w14:textId="77777777" w:rsidR="001E79AB" w:rsidRDefault="001E79AB" w:rsidP="0036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246BD" w14:textId="77777777" w:rsidR="001E79AB" w:rsidRDefault="001E79AB" w:rsidP="0036645B">
      <w:pPr>
        <w:spacing w:after="0" w:line="240" w:lineRule="auto"/>
      </w:pPr>
      <w:r>
        <w:separator/>
      </w:r>
    </w:p>
  </w:footnote>
  <w:footnote w:type="continuationSeparator" w:id="0">
    <w:p w14:paraId="7666BB56" w14:textId="77777777" w:rsidR="001E79AB" w:rsidRDefault="001E79AB" w:rsidP="0036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F2"/>
    <w:rsid w:val="00006415"/>
    <w:rsid w:val="000C3107"/>
    <w:rsid w:val="001C347F"/>
    <w:rsid w:val="001E79AB"/>
    <w:rsid w:val="00252D49"/>
    <w:rsid w:val="00283F2E"/>
    <w:rsid w:val="0036645B"/>
    <w:rsid w:val="0042010D"/>
    <w:rsid w:val="005664F2"/>
    <w:rsid w:val="007B697D"/>
    <w:rsid w:val="007C4150"/>
    <w:rsid w:val="007E08E4"/>
    <w:rsid w:val="008048EC"/>
    <w:rsid w:val="0088009D"/>
    <w:rsid w:val="008D310A"/>
    <w:rsid w:val="009554AF"/>
    <w:rsid w:val="009D06E0"/>
    <w:rsid w:val="00A15444"/>
    <w:rsid w:val="00C01461"/>
    <w:rsid w:val="00CC4527"/>
    <w:rsid w:val="00D02FDB"/>
    <w:rsid w:val="00D46832"/>
    <w:rsid w:val="00DB4050"/>
    <w:rsid w:val="00DD21A4"/>
    <w:rsid w:val="00E4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A319"/>
  <w15:docId w15:val="{68496889-21E5-49CA-872A-68B6D8A7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7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00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6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45B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366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45B"/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45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JulioCezar</dc:creator>
  <cp:keywords/>
  <cp:lastModifiedBy>CMBV</cp:lastModifiedBy>
  <cp:revision>7</cp:revision>
  <cp:lastPrinted>2023-08-01T16:35:00Z</cp:lastPrinted>
  <dcterms:created xsi:type="dcterms:W3CDTF">2023-07-26T16:28:00Z</dcterms:created>
  <dcterms:modified xsi:type="dcterms:W3CDTF">2023-08-01T16:41:00Z</dcterms:modified>
</cp:coreProperties>
</file>