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7DAE" w14:textId="40D999D6" w:rsidR="000276F3" w:rsidRPr="00EB6EE5" w:rsidRDefault="000276F3" w:rsidP="000276F3">
      <w:pPr>
        <w:pStyle w:val="Ttulo"/>
        <w:spacing w:line="360" w:lineRule="auto"/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EB6EE5">
        <w:rPr>
          <w:rFonts w:ascii="Times New Roman" w:eastAsia="Arial Unicode MS" w:hAnsi="Times New Roman"/>
          <w:bCs/>
          <w:sz w:val="24"/>
          <w:szCs w:val="24"/>
        </w:rPr>
        <w:t>PROCESSO Nº ___________/2023</w:t>
      </w:r>
    </w:p>
    <w:p w14:paraId="6B1F4F01" w14:textId="3BB59ECB" w:rsidR="000276F3" w:rsidRPr="00EB6EE5" w:rsidRDefault="000276F3" w:rsidP="000276F3">
      <w:pPr>
        <w:pStyle w:val="Subttulo"/>
        <w:spacing w:line="360" w:lineRule="auto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EB6EE5">
        <w:rPr>
          <w:rFonts w:ascii="Times New Roman" w:hAnsi="Times New Roman"/>
          <w:bCs/>
          <w:i w:val="0"/>
          <w:sz w:val="24"/>
          <w:szCs w:val="24"/>
        </w:rPr>
        <w:t>PROJETO DE LEI N. º _____ /23.</w:t>
      </w:r>
    </w:p>
    <w:p w14:paraId="2B26CE8D" w14:textId="7DEE16F1" w:rsidR="000276F3" w:rsidRPr="00EB6EE5" w:rsidRDefault="000276F3" w:rsidP="000276F3">
      <w:pPr>
        <w:pStyle w:val="Subttulo"/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EB6EE5">
        <w:rPr>
          <w:rFonts w:ascii="Times New Roman" w:hAnsi="Times New Roman"/>
          <w:bCs/>
          <w:i w:val="0"/>
          <w:sz w:val="24"/>
          <w:szCs w:val="24"/>
        </w:rPr>
        <w:t xml:space="preserve">BOA VISTA, </w:t>
      </w:r>
      <w:r w:rsidR="00EB6EE5" w:rsidRPr="00EB6EE5">
        <w:rPr>
          <w:rFonts w:ascii="Times New Roman" w:hAnsi="Times New Roman"/>
          <w:bCs/>
          <w:i w:val="0"/>
          <w:sz w:val="24"/>
          <w:szCs w:val="24"/>
        </w:rPr>
        <w:t>24</w:t>
      </w:r>
      <w:r w:rsidRPr="00EB6EE5">
        <w:rPr>
          <w:rFonts w:ascii="Times New Roman" w:hAnsi="Times New Roman"/>
          <w:bCs/>
          <w:i w:val="0"/>
          <w:sz w:val="24"/>
          <w:szCs w:val="24"/>
        </w:rPr>
        <w:t xml:space="preserve"> DE</w:t>
      </w:r>
      <w:r w:rsidR="00FB0284" w:rsidRPr="00EB6EE5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proofErr w:type="gramStart"/>
      <w:r w:rsidR="00C62F48" w:rsidRPr="00EB6EE5">
        <w:rPr>
          <w:rFonts w:ascii="Times New Roman" w:hAnsi="Times New Roman"/>
          <w:bCs/>
          <w:i w:val="0"/>
          <w:sz w:val="24"/>
          <w:szCs w:val="24"/>
        </w:rPr>
        <w:t>OUTUBRO</w:t>
      </w:r>
      <w:proofErr w:type="gramEnd"/>
      <w:r w:rsidRPr="00EB6EE5">
        <w:rPr>
          <w:rFonts w:ascii="Times New Roman" w:hAnsi="Times New Roman"/>
          <w:bCs/>
          <w:i w:val="0"/>
          <w:sz w:val="24"/>
          <w:szCs w:val="24"/>
        </w:rPr>
        <w:t xml:space="preserve"> DE 2023</w:t>
      </w:r>
    </w:p>
    <w:p w14:paraId="65FA93BB" w14:textId="1169A801" w:rsidR="00867C87" w:rsidRPr="00EB6EE5" w:rsidRDefault="00FA3A63" w:rsidP="00867C87">
      <w:pPr>
        <w:ind w:left="3969"/>
        <w:jc w:val="both"/>
        <w:rPr>
          <w:rFonts w:eastAsia="Arial"/>
          <w:b/>
          <w:sz w:val="24"/>
          <w:szCs w:val="24"/>
        </w:rPr>
      </w:pPr>
      <w:r w:rsidRPr="00EB6EE5">
        <w:rPr>
          <w:b/>
          <w:bCs/>
          <w:sz w:val="24"/>
          <w:szCs w:val="24"/>
          <w:shd w:val="clear" w:color="auto" w:fill="FFFFFF"/>
        </w:rPr>
        <w:t>“</w:t>
      </w:r>
      <w:r w:rsidR="00292018">
        <w:rPr>
          <w:b/>
          <w:bCs/>
          <w:sz w:val="24"/>
          <w:szCs w:val="24"/>
          <w:shd w:val="clear" w:color="auto" w:fill="FFFFFF"/>
        </w:rPr>
        <w:t>DISPÕE SOBRE A OBRIGATORIEDADE DO USO DE VISOR DE FLUXO NAS BOMBAS DE COMBUSTIVEIS</w:t>
      </w:r>
      <w:r w:rsidR="005300C1" w:rsidRPr="00EB6EE5">
        <w:rPr>
          <w:b/>
          <w:bCs/>
          <w:sz w:val="24"/>
          <w:szCs w:val="24"/>
          <w:shd w:val="clear" w:color="auto" w:fill="FFFFFF"/>
        </w:rPr>
        <w:t xml:space="preserve"> ÂMBITO DO MUNICÍPIO DE BOA VISTA</w:t>
      </w:r>
      <w:r w:rsidRPr="00EB6EE5">
        <w:rPr>
          <w:b/>
          <w:bCs/>
          <w:sz w:val="24"/>
          <w:szCs w:val="24"/>
          <w:shd w:val="clear" w:color="auto" w:fill="FFFFFF"/>
        </w:rPr>
        <w:t>”</w:t>
      </w:r>
      <w:r w:rsidR="00580746" w:rsidRPr="00EB6EE5">
        <w:rPr>
          <w:rFonts w:eastAsia="Arial"/>
          <w:b/>
          <w:sz w:val="24"/>
          <w:szCs w:val="24"/>
        </w:rPr>
        <w:t>.</w:t>
      </w:r>
    </w:p>
    <w:p w14:paraId="614AAED9" w14:textId="77777777" w:rsidR="00737354" w:rsidRPr="00EB6EE5" w:rsidRDefault="00737354" w:rsidP="00737354">
      <w:pPr>
        <w:spacing w:after="240" w:line="276" w:lineRule="auto"/>
        <w:ind w:firstLine="709"/>
        <w:jc w:val="both"/>
        <w:rPr>
          <w:sz w:val="24"/>
          <w:szCs w:val="24"/>
        </w:rPr>
      </w:pPr>
    </w:p>
    <w:p w14:paraId="4C7A4D03" w14:textId="0FC3B02F" w:rsidR="00737354" w:rsidRPr="00EB6EE5" w:rsidRDefault="00737354" w:rsidP="0008538F">
      <w:pPr>
        <w:spacing w:after="240" w:line="360" w:lineRule="auto"/>
        <w:ind w:firstLine="709"/>
        <w:jc w:val="both"/>
        <w:rPr>
          <w:sz w:val="24"/>
          <w:szCs w:val="24"/>
        </w:rPr>
      </w:pPr>
      <w:r w:rsidRPr="00EB6EE5">
        <w:rPr>
          <w:sz w:val="24"/>
          <w:szCs w:val="24"/>
        </w:rPr>
        <w:t>O PREFEITO DO MUNICÍPIO DE BOA VISTA, no uso de suas atribuições legais, faz saber que a CÂMARA MUNICIPAL aprovou, e sanciona o seguinte:</w:t>
      </w:r>
    </w:p>
    <w:p w14:paraId="59024BCB" w14:textId="6AB276AF" w:rsidR="00867C87" w:rsidRPr="00EB6EE5" w:rsidRDefault="00737354" w:rsidP="0008538F">
      <w:pPr>
        <w:spacing w:after="240" w:line="360" w:lineRule="auto"/>
        <w:ind w:firstLine="709"/>
        <w:jc w:val="both"/>
        <w:rPr>
          <w:b/>
          <w:sz w:val="24"/>
          <w:szCs w:val="24"/>
        </w:rPr>
      </w:pPr>
      <w:r w:rsidRPr="00EB6EE5">
        <w:rPr>
          <w:b/>
          <w:sz w:val="24"/>
          <w:szCs w:val="24"/>
        </w:rPr>
        <w:t>LEI:</w:t>
      </w:r>
    </w:p>
    <w:p w14:paraId="2A565058" w14:textId="77777777" w:rsidR="00684226" w:rsidRDefault="00684226" w:rsidP="0008538F">
      <w:pPr>
        <w:spacing w:line="360" w:lineRule="auto"/>
        <w:ind w:right="-1"/>
        <w:jc w:val="both"/>
        <w:rPr>
          <w:sz w:val="24"/>
        </w:rPr>
      </w:pPr>
      <w:r w:rsidRPr="00684226">
        <w:rPr>
          <w:b/>
          <w:sz w:val="24"/>
        </w:rPr>
        <w:t>Art. 1°.</w:t>
      </w:r>
      <w:r w:rsidRPr="00684226">
        <w:rPr>
          <w:sz w:val="24"/>
        </w:rPr>
        <w:t xml:space="preserve"> </w:t>
      </w:r>
      <w:r w:rsidR="00292018" w:rsidRPr="00684226">
        <w:rPr>
          <w:sz w:val="24"/>
        </w:rPr>
        <w:t>Os postos de combustíveis deverão promover a inclusão do Visor de Fluxo nas mangueiras de abastecimento, de modo a permitir a visibilidade do combustível da bomba até o veículo em abastecimento.</w:t>
      </w:r>
    </w:p>
    <w:p w14:paraId="777B6F7D" w14:textId="77777777" w:rsidR="00684226" w:rsidRDefault="00292018" w:rsidP="0008538F">
      <w:pPr>
        <w:spacing w:line="360" w:lineRule="auto"/>
        <w:ind w:right="-1"/>
        <w:jc w:val="both"/>
        <w:rPr>
          <w:sz w:val="24"/>
        </w:rPr>
      </w:pPr>
      <w:r w:rsidRPr="00684226">
        <w:rPr>
          <w:sz w:val="24"/>
        </w:rPr>
        <w:t xml:space="preserve"> </w:t>
      </w:r>
      <w:r w:rsidRPr="00684226">
        <w:rPr>
          <w:b/>
          <w:sz w:val="24"/>
        </w:rPr>
        <w:t>Parágrafo Único</w:t>
      </w:r>
      <w:r w:rsidRPr="00684226">
        <w:rPr>
          <w:sz w:val="24"/>
        </w:rPr>
        <w:t xml:space="preserve"> - Consideram-se visor de fluxo, equipamento que permite a inspeção visual das condições instantâneas de fluxo de fluidos no interior das mangueiras, pelas quais é possível ver a passagem do combustível, da bomba até ao veículo automotor.</w:t>
      </w:r>
    </w:p>
    <w:p w14:paraId="7EFBFB3B" w14:textId="77777777" w:rsidR="00684226" w:rsidRDefault="00292018" w:rsidP="0008538F">
      <w:pPr>
        <w:spacing w:line="360" w:lineRule="auto"/>
        <w:ind w:right="-1"/>
        <w:jc w:val="both"/>
        <w:rPr>
          <w:sz w:val="24"/>
        </w:rPr>
      </w:pPr>
      <w:r w:rsidRPr="00684226">
        <w:rPr>
          <w:b/>
          <w:sz w:val="24"/>
        </w:rPr>
        <w:t xml:space="preserve"> Art. 2º</w:t>
      </w:r>
      <w:r w:rsidR="00684226">
        <w:rPr>
          <w:sz w:val="24"/>
        </w:rPr>
        <w:t>.</w:t>
      </w:r>
      <w:r w:rsidRPr="00684226">
        <w:rPr>
          <w:sz w:val="24"/>
        </w:rPr>
        <w:t xml:space="preserve"> Os estabelecimentos que descumprirem com o disposto na presente Lei, serão punidos com as seguintes penalidades:</w:t>
      </w:r>
    </w:p>
    <w:p w14:paraId="2EAD096A" w14:textId="77777777" w:rsidR="00684226" w:rsidRDefault="00292018" w:rsidP="0008538F">
      <w:pPr>
        <w:spacing w:line="360" w:lineRule="auto"/>
        <w:ind w:right="-1"/>
        <w:jc w:val="both"/>
        <w:rPr>
          <w:sz w:val="24"/>
        </w:rPr>
      </w:pPr>
      <w:r w:rsidRPr="00684226">
        <w:rPr>
          <w:b/>
          <w:sz w:val="24"/>
        </w:rPr>
        <w:t xml:space="preserve"> I -</w:t>
      </w:r>
      <w:r w:rsidRPr="00684226">
        <w:rPr>
          <w:sz w:val="24"/>
        </w:rPr>
        <w:t xml:space="preserve"> Advertência;</w:t>
      </w:r>
    </w:p>
    <w:p w14:paraId="53D13211" w14:textId="77777777" w:rsidR="00684226" w:rsidRDefault="00292018" w:rsidP="0008538F">
      <w:pPr>
        <w:spacing w:line="360" w:lineRule="auto"/>
        <w:ind w:right="-1"/>
        <w:jc w:val="both"/>
        <w:rPr>
          <w:sz w:val="24"/>
        </w:rPr>
      </w:pPr>
      <w:r w:rsidRPr="00684226">
        <w:rPr>
          <w:b/>
          <w:sz w:val="24"/>
        </w:rPr>
        <w:t xml:space="preserve"> II -</w:t>
      </w:r>
      <w:r w:rsidRPr="00684226">
        <w:rPr>
          <w:sz w:val="24"/>
        </w:rPr>
        <w:t xml:space="preserve"> Multa de 250 (duzentos e cinquenta) vezes a Unidade Fiscal do Município - UFM por infração; </w:t>
      </w:r>
    </w:p>
    <w:p w14:paraId="470525DC" w14:textId="77777777" w:rsidR="00684226" w:rsidRDefault="00292018" w:rsidP="0008538F">
      <w:pPr>
        <w:spacing w:line="360" w:lineRule="auto"/>
        <w:ind w:right="-1"/>
        <w:jc w:val="both"/>
        <w:rPr>
          <w:sz w:val="24"/>
        </w:rPr>
      </w:pPr>
      <w:r w:rsidRPr="00684226">
        <w:rPr>
          <w:b/>
          <w:sz w:val="24"/>
        </w:rPr>
        <w:t>III -</w:t>
      </w:r>
      <w:r w:rsidRPr="00684226">
        <w:rPr>
          <w:sz w:val="24"/>
        </w:rPr>
        <w:t xml:space="preserve"> Suspensão das atividades em até 15 (quinze) dias, cumulado com multa; </w:t>
      </w:r>
    </w:p>
    <w:p w14:paraId="37A152E9" w14:textId="2B8A3F17" w:rsidR="004B1CA7" w:rsidRDefault="00292018" w:rsidP="0008538F">
      <w:pPr>
        <w:spacing w:line="360" w:lineRule="auto"/>
        <w:ind w:right="-1"/>
        <w:jc w:val="both"/>
      </w:pPr>
      <w:r w:rsidRPr="00684226">
        <w:rPr>
          <w:b/>
          <w:sz w:val="24"/>
        </w:rPr>
        <w:t>IV -</w:t>
      </w:r>
      <w:r w:rsidRPr="00684226">
        <w:rPr>
          <w:sz w:val="24"/>
        </w:rPr>
        <w:t xml:space="preserve"> Em caso de reincidência da infração, os valores da multa, mencionados no inciso II, desta lei, serão duplicadas</w:t>
      </w:r>
      <w:r>
        <w:t>.</w:t>
      </w:r>
    </w:p>
    <w:p w14:paraId="7DABBC83" w14:textId="77777777" w:rsidR="00684226" w:rsidRDefault="00684226" w:rsidP="0008538F">
      <w:pPr>
        <w:spacing w:line="360" w:lineRule="auto"/>
        <w:ind w:right="-1"/>
        <w:jc w:val="both"/>
        <w:rPr>
          <w:sz w:val="24"/>
        </w:rPr>
      </w:pPr>
      <w:r w:rsidRPr="00684226">
        <w:rPr>
          <w:b/>
          <w:sz w:val="24"/>
        </w:rPr>
        <w:t>Parágrafo Único</w:t>
      </w:r>
      <w:r w:rsidRPr="00684226">
        <w:rPr>
          <w:sz w:val="24"/>
        </w:rPr>
        <w:t xml:space="preserve"> - O Órgão responsável pela fiscalização e autuação será o PROCON.</w:t>
      </w:r>
    </w:p>
    <w:p w14:paraId="71A32AD9" w14:textId="6B88F71A" w:rsidR="00684226" w:rsidRDefault="00684226" w:rsidP="0008538F">
      <w:pPr>
        <w:spacing w:line="360" w:lineRule="auto"/>
        <w:ind w:right="-1"/>
        <w:jc w:val="both"/>
      </w:pPr>
      <w:r w:rsidRPr="00684226">
        <w:rPr>
          <w:b/>
          <w:sz w:val="24"/>
        </w:rPr>
        <w:t xml:space="preserve"> Art. 3º</w:t>
      </w:r>
      <w:r w:rsidRPr="00684226">
        <w:rPr>
          <w:b/>
          <w:sz w:val="24"/>
        </w:rPr>
        <w:t>.</w:t>
      </w:r>
      <w:r w:rsidRPr="00684226">
        <w:rPr>
          <w:sz w:val="24"/>
        </w:rPr>
        <w:t xml:space="preserve"> O Poder Executivo regulamentará a presente Lei no prazo de 180 (cento e oitenta) dias, a contar da data de publicação</w:t>
      </w:r>
      <w:r>
        <w:t>.</w:t>
      </w:r>
    </w:p>
    <w:p w14:paraId="007C9C88" w14:textId="77777777" w:rsidR="00684226" w:rsidRPr="0008538F" w:rsidRDefault="00684226" w:rsidP="0008538F">
      <w:pPr>
        <w:spacing w:line="360" w:lineRule="auto"/>
        <w:ind w:right="-1"/>
        <w:jc w:val="both"/>
        <w:rPr>
          <w:sz w:val="32"/>
          <w:szCs w:val="24"/>
        </w:rPr>
      </w:pPr>
    </w:p>
    <w:p w14:paraId="5AAA68CD" w14:textId="6E69F4A4" w:rsidR="00C75DDB" w:rsidRPr="00EB6EE5" w:rsidRDefault="00C75DDB" w:rsidP="00C75DDB">
      <w:pPr>
        <w:ind w:right="-1"/>
        <w:jc w:val="right"/>
        <w:rPr>
          <w:sz w:val="24"/>
          <w:szCs w:val="24"/>
        </w:rPr>
      </w:pPr>
      <w:r w:rsidRPr="00EB6EE5">
        <w:rPr>
          <w:sz w:val="24"/>
          <w:szCs w:val="24"/>
        </w:rPr>
        <w:lastRenderedPageBreak/>
        <w:t xml:space="preserve">Boa Vista - RR, </w:t>
      </w:r>
      <w:r w:rsidR="00EB6EE5" w:rsidRPr="00EB6EE5">
        <w:rPr>
          <w:sz w:val="24"/>
          <w:szCs w:val="24"/>
        </w:rPr>
        <w:t>24</w:t>
      </w:r>
      <w:r w:rsidR="00FB0284" w:rsidRPr="00EB6EE5">
        <w:rPr>
          <w:sz w:val="24"/>
          <w:szCs w:val="24"/>
        </w:rPr>
        <w:t xml:space="preserve"> de </w:t>
      </w:r>
      <w:r w:rsidR="004039E3" w:rsidRPr="00EB6EE5">
        <w:rPr>
          <w:sz w:val="24"/>
          <w:szCs w:val="24"/>
        </w:rPr>
        <w:t>outubro</w:t>
      </w:r>
      <w:r w:rsidRPr="00EB6EE5">
        <w:rPr>
          <w:sz w:val="24"/>
          <w:szCs w:val="24"/>
        </w:rPr>
        <w:t xml:space="preserve"> de 2023.                                                                               </w:t>
      </w:r>
    </w:p>
    <w:p w14:paraId="0B378928" w14:textId="48A334E7" w:rsidR="00C75DDB" w:rsidRPr="00EB6EE5" w:rsidRDefault="00C75DDB" w:rsidP="00C75DDB">
      <w:pPr>
        <w:ind w:right="-1"/>
        <w:jc w:val="both"/>
        <w:rPr>
          <w:sz w:val="32"/>
          <w:szCs w:val="32"/>
        </w:rPr>
      </w:pPr>
    </w:p>
    <w:p w14:paraId="38314F78" w14:textId="56C2885B" w:rsidR="00F91BDA" w:rsidRPr="00EB6EE5" w:rsidRDefault="00F91BDA" w:rsidP="00C75DDB">
      <w:pPr>
        <w:ind w:right="-1"/>
        <w:jc w:val="both"/>
        <w:rPr>
          <w:sz w:val="32"/>
          <w:szCs w:val="32"/>
        </w:rPr>
      </w:pPr>
    </w:p>
    <w:p w14:paraId="7FF5FC1F" w14:textId="1AD63523" w:rsidR="00F91BDA" w:rsidRDefault="00F91BDA" w:rsidP="00C75DDB">
      <w:pPr>
        <w:ind w:right="-1"/>
        <w:jc w:val="both"/>
        <w:rPr>
          <w:rFonts w:ascii="Cambria" w:hAnsi="Cambria"/>
          <w:sz w:val="32"/>
          <w:szCs w:val="32"/>
        </w:rPr>
      </w:pPr>
    </w:p>
    <w:p w14:paraId="26C14D91" w14:textId="75E55FF8" w:rsidR="00F91BDA" w:rsidRDefault="00F91BDA" w:rsidP="00C75DDB">
      <w:pPr>
        <w:ind w:right="-1"/>
        <w:jc w:val="both"/>
        <w:rPr>
          <w:rFonts w:ascii="Cambria" w:hAnsi="Cambria"/>
          <w:sz w:val="32"/>
          <w:szCs w:val="32"/>
        </w:rPr>
      </w:pPr>
    </w:p>
    <w:p w14:paraId="7B9FAECB" w14:textId="38018BC5" w:rsidR="00EB6EE5" w:rsidRDefault="00EB6EE5" w:rsidP="00C75DDB">
      <w:pPr>
        <w:ind w:right="-1"/>
        <w:jc w:val="both"/>
        <w:rPr>
          <w:rFonts w:ascii="Cambria" w:hAnsi="Cambria"/>
          <w:sz w:val="32"/>
          <w:szCs w:val="32"/>
        </w:rPr>
      </w:pPr>
    </w:p>
    <w:p w14:paraId="6C956A44" w14:textId="77777777" w:rsidR="00C75DDB" w:rsidRPr="004C38DD" w:rsidRDefault="00C75DDB" w:rsidP="00C75DDB">
      <w:pPr>
        <w:ind w:right="-1"/>
        <w:jc w:val="center"/>
        <w:rPr>
          <w:rFonts w:ascii="Cambria" w:hAnsi="Cambria"/>
          <w:b/>
          <w:sz w:val="24"/>
          <w:szCs w:val="24"/>
        </w:rPr>
      </w:pPr>
      <w:r w:rsidRPr="004C38DD">
        <w:rPr>
          <w:rFonts w:ascii="Cambria" w:hAnsi="Cambria"/>
          <w:b/>
          <w:sz w:val="24"/>
          <w:szCs w:val="24"/>
        </w:rPr>
        <w:t>______________________________</w:t>
      </w:r>
    </w:p>
    <w:p w14:paraId="3B1AAF62" w14:textId="77777777" w:rsidR="00C75DDB" w:rsidRPr="004B1CA7" w:rsidRDefault="00C75DDB" w:rsidP="00C75DDB">
      <w:pPr>
        <w:ind w:right="-1"/>
        <w:jc w:val="center"/>
        <w:rPr>
          <w:sz w:val="24"/>
          <w:szCs w:val="24"/>
        </w:rPr>
      </w:pPr>
      <w:r w:rsidRPr="004B1CA7">
        <w:rPr>
          <w:sz w:val="24"/>
          <w:szCs w:val="24"/>
        </w:rPr>
        <w:t xml:space="preserve">Subtenente </w:t>
      </w:r>
      <w:proofErr w:type="spellStart"/>
      <w:r w:rsidRPr="004B1CA7">
        <w:rPr>
          <w:sz w:val="24"/>
          <w:szCs w:val="24"/>
        </w:rPr>
        <w:t>Vélton</w:t>
      </w:r>
      <w:proofErr w:type="spellEnd"/>
    </w:p>
    <w:p w14:paraId="09C72609" w14:textId="46D1EE63" w:rsidR="00C75DDB" w:rsidRDefault="00C75DDB" w:rsidP="00C75DDB">
      <w:pPr>
        <w:ind w:right="-1"/>
        <w:jc w:val="center"/>
        <w:rPr>
          <w:sz w:val="24"/>
          <w:szCs w:val="24"/>
        </w:rPr>
      </w:pPr>
      <w:r w:rsidRPr="004B1CA7">
        <w:rPr>
          <w:sz w:val="24"/>
          <w:szCs w:val="24"/>
        </w:rPr>
        <w:t>Vereador</w:t>
      </w:r>
    </w:p>
    <w:p w14:paraId="7EB33755" w14:textId="3C5EC33F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1A751C09" w14:textId="19C13813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2490EA39" w14:textId="667664D2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6706BD81" w14:textId="08A0E950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202367AC" w14:textId="094D0183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6A3FB1C3" w14:textId="2893885E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3EE341A9" w14:textId="2F5ABD1F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4716281A" w14:textId="380D3F1E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6F3B3B49" w14:textId="4E5E541B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13CD81ED" w14:textId="4DFE2D13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2B1412C9" w14:textId="3C217D8A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6BD9ECC6" w14:textId="225D5960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723A6BA6" w14:textId="4640ACDA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3A33F040" w14:textId="7594A4E8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62875A6E" w14:textId="7DA51B6D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421A3343" w14:textId="022D6530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228F9FBB" w14:textId="7AEF92BD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53DD4A48" w14:textId="6B777C1A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61E0EA61" w14:textId="0C8C6BAD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020B7690" w14:textId="0CD013F5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259A66D7" w14:textId="2F67FF7E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43C1549C" w14:textId="6AD7BFF8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71EC86C6" w14:textId="19FB5989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5AA69D22" w14:textId="44E6FC51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6C6A7688" w14:textId="4B5227B5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29CA1E9A" w14:textId="4A04B73D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31F668F7" w14:textId="5525A259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1FD20946" w14:textId="57BA8D35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2AC80EBC" w14:textId="478DB917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23027D3A" w14:textId="77777777" w:rsidR="00684226" w:rsidRDefault="00684226" w:rsidP="00C75DDB">
      <w:pPr>
        <w:ind w:right="-1"/>
        <w:jc w:val="center"/>
        <w:rPr>
          <w:sz w:val="24"/>
          <w:szCs w:val="24"/>
        </w:rPr>
      </w:pPr>
    </w:p>
    <w:p w14:paraId="48DC3831" w14:textId="43648CDD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037CC4B1" w14:textId="64927BF0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62A98485" w14:textId="1C4DD675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71290ECF" w14:textId="4F29FFE7" w:rsidR="004B1CA7" w:rsidRDefault="004B1CA7" w:rsidP="00C75DDB">
      <w:pPr>
        <w:ind w:right="-1"/>
        <w:jc w:val="center"/>
        <w:rPr>
          <w:sz w:val="24"/>
          <w:szCs w:val="24"/>
        </w:rPr>
      </w:pPr>
    </w:p>
    <w:p w14:paraId="194B1F8E" w14:textId="77777777" w:rsidR="004B1CA7" w:rsidRPr="004B1CA7" w:rsidRDefault="004B1CA7" w:rsidP="00C75DDB">
      <w:pPr>
        <w:ind w:right="-1"/>
        <w:jc w:val="center"/>
        <w:rPr>
          <w:sz w:val="24"/>
          <w:szCs w:val="24"/>
        </w:rPr>
      </w:pPr>
    </w:p>
    <w:p w14:paraId="4DE418CC" w14:textId="362686A4" w:rsidR="00213B33" w:rsidRDefault="00213B33" w:rsidP="00737354">
      <w:pPr>
        <w:tabs>
          <w:tab w:val="left" w:pos="5100"/>
        </w:tabs>
        <w:spacing w:line="360" w:lineRule="auto"/>
        <w:jc w:val="center"/>
        <w:rPr>
          <w:rFonts w:ascii="Cambria" w:eastAsia="Arial" w:hAnsi="Cambria"/>
          <w:b/>
          <w:sz w:val="24"/>
          <w:szCs w:val="24"/>
        </w:rPr>
      </w:pPr>
    </w:p>
    <w:p w14:paraId="379FC724" w14:textId="67A2A8C2" w:rsidR="00684226" w:rsidRDefault="00867C87" w:rsidP="00737354">
      <w:pPr>
        <w:tabs>
          <w:tab w:val="left" w:pos="5100"/>
        </w:tabs>
        <w:spacing w:line="360" w:lineRule="auto"/>
        <w:jc w:val="center"/>
        <w:rPr>
          <w:rFonts w:eastAsia="Arial"/>
          <w:b/>
          <w:sz w:val="24"/>
          <w:szCs w:val="24"/>
        </w:rPr>
      </w:pPr>
      <w:r w:rsidRPr="00EB6EE5">
        <w:rPr>
          <w:rFonts w:eastAsia="Arial"/>
          <w:b/>
          <w:sz w:val="24"/>
          <w:szCs w:val="24"/>
        </w:rPr>
        <w:lastRenderedPageBreak/>
        <w:t>JUSTIFICATIVA</w:t>
      </w:r>
    </w:p>
    <w:p w14:paraId="6631059F" w14:textId="355C1445" w:rsidR="00684226" w:rsidRDefault="00684226" w:rsidP="00684226">
      <w:pPr>
        <w:tabs>
          <w:tab w:val="left" w:pos="5100"/>
        </w:tabs>
        <w:spacing w:line="360" w:lineRule="auto"/>
        <w:jc w:val="both"/>
        <w:rPr>
          <w:rFonts w:eastAsia="Arial"/>
          <w:b/>
          <w:sz w:val="24"/>
          <w:szCs w:val="24"/>
        </w:rPr>
      </w:pPr>
    </w:p>
    <w:p w14:paraId="734B3AC3" w14:textId="2DB24248" w:rsidR="00684226" w:rsidRDefault="00684226" w:rsidP="00684226">
      <w:pPr>
        <w:tabs>
          <w:tab w:val="left" w:pos="5100"/>
        </w:tabs>
        <w:spacing w:after="240" w:line="360" w:lineRule="auto"/>
        <w:ind w:firstLine="709"/>
        <w:jc w:val="both"/>
        <w:rPr>
          <w:sz w:val="24"/>
          <w:szCs w:val="24"/>
        </w:rPr>
      </w:pPr>
      <w:r w:rsidRPr="00684226">
        <w:rPr>
          <w:sz w:val="24"/>
          <w:szCs w:val="24"/>
        </w:rPr>
        <w:t>Este projeto de lei tem por finalidade instituir a obrigatoriedade do uso de Visor de Fluxo nas bombas de co</w:t>
      </w:r>
      <w:r>
        <w:rPr>
          <w:sz w:val="24"/>
          <w:szCs w:val="24"/>
        </w:rPr>
        <w:t>mbustíveis em âmbito municipal, pois há inúmeras</w:t>
      </w:r>
      <w:r w:rsidRPr="00684226">
        <w:rPr>
          <w:sz w:val="24"/>
          <w:szCs w:val="24"/>
        </w:rPr>
        <w:t xml:space="preserve"> reclamações que envolvem postos de combustíveis, quer seja por adulterações no combustível, ou suposta quantidade divergente no valor pago pelo consumidor</w:t>
      </w:r>
      <w:r w:rsidR="003306D8">
        <w:rPr>
          <w:sz w:val="24"/>
          <w:szCs w:val="24"/>
        </w:rPr>
        <w:t>.</w:t>
      </w:r>
    </w:p>
    <w:p w14:paraId="0F8D870F" w14:textId="67450908" w:rsidR="00684226" w:rsidRDefault="00684226" w:rsidP="00684226">
      <w:pPr>
        <w:tabs>
          <w:tab w:val="left" w:pos="5100"/>
        </w:tabs>
        <w:spacing w:after="240"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684226">
        <w:rPr>
          <w:sz w:val="24"/>
          <w:szCs w:val="24"/>
        </w:rPr>
        <w:t xml:space="preserve"> Ressalta-se os casos que estão sendo divulgados de postos de combustível que a bomba contabiliza o valor, porém, não sai combustível da mangueira.</w:t>
      </w:r>
    </w:p>
    <w:p w14:paraId="15BE42F8" w14:textId="329A6BBC" w:rsidR="00684226" w:rsidRDefault="00684226" w:rsidP="00684226">
      <w:pPr>
        <w:tabs>
          <w:tab w:val="left" w:pos="5100"/>
        </w:tabs>
        <w:spacing w:after="240" w:line="360" w:lineRule="auto"/>
        <w:ind w:firstLine="709"/>
        <w:jc w:val="both"/>
        <w:rPr>
          <w:sz w:val="24"/>
          <w:szCs w:val="24"/>
        </w:rPr>
      </w:pPr>
      <w:r w:rsidRPr="00684226">
        <w:rPr>
          <w:sz w:val="24"/>
          <w:szCs w:val="24"/>
        </w:rPr>
        <w:t xml:space="preserve"> Com o intuito de amenizar tais questionamentos p</w:t>
      </w:r>
      <w:r w:rsidR="003306D8">
        <w:rPr>
          <w:sz w:val="24"/>
          <w:szCs w:val="24"/>
        </w:rPr>
        <w:t>or consumidores atentos, o projeto de lei</w:t>
      </w:r>
      <w:r w:rsidRPr="00684226">
        <w:rPr>
          <w:sz w:val="24"/>
          <w:szCs w:val="24"/>
        </w:rPr>
        <w:t xml:space="preserve"> vai ao encontro aos questionamentos supramencionados, com o intuito de deixar mais transparente o consumo de combustível entre o consumidor e o fornecedor. </w:t>
      </w:r>
    </w:p>
    <w:p w14:paraId="2FFF2825" w14:textId="77777777" w:rsidR="00684226" w:rsidRDefault="00684226" w:rsidP="00684226">
      <w:pPr>
        <w:tabs>
          <w:tab w:val="left" w:pos="5100"/>
        </w:tabs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Entende-se que</w:t>
      </w:r>
      <w:r w:rsidRPr="00684226">
        <w:rPr>
          <w:sz w:val="24"/>
          <w:szCs w:val="24"/>
        </w:rPr>
        <w:t xml:space="preserve"> a aprovação do presente Pr</w:t>
      </w:r>
      <w:r>
        <w:rPr>
          <w:sz w:val="24"/>
          <w:szCs w:val="24"/>
        </w:rPr>
        <w:t>ojeto de Lei</w:t>
      </w:r>
      <w:r w:rsidRPr="00684226">
        <w:rPr>
          <w:sz w:val="24"/>
          <w:szCs w:val="24"/>
        </w:rPr>
        <w:t xml:space="preserve">, </w:t>
      </w:r>
      <w:r>
        <w:rPr>
          <w:sz w:val="24"/>
          <w:szCs w:val="24"/>
        </w:rPr>
        <w:t>vis</w:t>
      </w:r>
      <w:r w:rsidRPr="00684226">
        <w:rPr>
          <w:sz w:val="24"/>
          <w:szCs w:val="24"/>
        </w:rPr>
        <w:t xml:space="preserve">a proteger o </w:t>
      </w:r>
      <w:r>
        <w:rPr>
          <w:sz w:val="24"/>
          <w:szCs w:val="24"/>
        </w:rPr>
        <w:t>consumidor de possíveis lesões, pois</w:t>
      </w:r>
      <w:r w:rsidRPr="00684226">
        <w:rPr>
          <w:sz w:val="24"/>
          <w:szCs w:val="24"/>
        </w:rPr>
        <w:t xml:space="preserve"> o consumidor tem sido vítima de inúmeras fraudes envolvendo postos de combustíveis, tais como gasolina adulterada ou mesmo quantidades menores daquelas que foram efetivamente pagas.</w:t>
      </w:r>
    </w:p>
    <w:p w14:paraId="6B6C9937" w14:textId="7C916765" w:rsidR="00684226" w:rsidRPr="00684226" w:rsidRDefault="00684226" w:rsidP="00684226">
      <w:pPr>
        <w:tabs>
          <w:tab w:val="left" w:pos="5100"/>
        </w:tabs>
        <w:spacing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 presente projeto</w:t>
      </w:r>
      <w:r w:rsidRPr="00684226">
        <w:rPr>
          <w:sz w:val="24"/>
          <w:szCs w:val="24"/>
        </w:rPr>
        <w:t xml:space="preserve"> tem por objetivo colocar à disposição do consumidor mais um instrumento de fiscalização que </w:t>
      </w:r>
      <w:r>
        <w:rPr>
          <w:sz w:val="24"/>
          <w:szCs w:val="24"/>
        </w:rPr>
        <w:t>possa inibir tais abusos, como objetivo de</w:t>
      </w:r>
      <w:r w:rsidRPr="00684226">
        <w:rPr>
          <w:sz w:val="24"/>
          <w:szCs w:val="24"/>
        </w:rPr>
        <w:t xml:space="preserve"> dar mais transparência no processo de transferência do combustível, entre a bomba e o tanque do veículo em abastecimento, através do visor de fluxo</w:t>
      </w:r>
      <w:r w:rsidRPr="00684226">
        <w:rPr>
          <w:sz w:val="24"/>
          <w:szCs w:val="24"/>
        </w:rPr>
        <w:t>.</w:t>
      </w:r>
    </w:p>
    <w:p w14:paraId="4882B756" w14:textId="402EE7E8" w:rsidR="005E73C2" w:rsidRPr="00EB6EE5" w:rsidRDefault="00684226" w:rsidP="00684226">
      <w:pPr>
        <w:spacing w:before="240" w:after="240" w:line="360" w:lineRule="auto"/>
        <w:ind w:firstLine="708"/>
        <w:jc w:val="both"/>
        <w:rPr>
          <w:rFonts w:eastAsia="Arial"/>
          <w:sz w:val="24"/>
          <w:szCs w:val="24"/>
        </w:rPr>
      </w:pPr>
      <w:r>
        <w:rPr>
          <w:sz w:val="24"/>
        </w:rPr>
        <w:t xml:space="preserve">Pelas </w:t>
      </w:r>
      <w:r w:rsidR="005E73C2" w:rsidRPr="00EB6EE5">
        <w:rPr>
          <w:sz w:val="24"/>
          <w:szCs w:val="24"/>
        </w:rPr>
        <w:t>razões explicitadas, submeto esta matéria aos nobres vereadores, solicitando o apoio ao presente projeto, ao tempo em que manifesto votos de saúde, paz e proteção a todos.</w:t>
      </w:r>
    </w:p>
    <w:p w14:paraId="74450012" w14:textId="27CA126B" w:rsidR="004B5AD9" w:rsidRPr="00EB6EE5" w:rsidRDefault="004B5AD9" w:rsidP="004B5AD9">
      <w:pPr>
        <w:ind w:right="-1"/>
        <w:jc w:val="right"/>
        <w:rPr>
          <w:sz w:val="24"/>
          <w:szCs w:val="24"/>
        </w:rPr>
      </w:pPr>
      <w:r w:rsidRPr="00EB6EE5">
        <w:rPr>
          <w:sz w:val="24"/>
          <w:szCs w:val="24"/>
        </w:rPr>
        <w:t xml:space="preserve">Boa Vista - RR, </w:t>
      </w:r>
      <w:r w:rsidR="00EB6EE5" w:rsidRPr="00EB6EE5">
        <w:rPr>
          <w:sz w:val="24"/>
          <w:szCs w:val="24"/>
        </w:rPr>
        <w:t>24</w:t>
      </w:r>
      <w:r w:rsidR="00FB0284" w:rsidRPr="00EB6EE5">
        <w:rPr>
          <w:sz w:val="24"/>
          <w:szCs w:val="24"/>
        </w:rPr>
        <w:t xml:space="preserve"> de </w:t>
      </w:r>
      <w:r w:rsidR="00FF37FF" w:rsidRPr="00EB6EE5">
        <w:rPr>
          <w:sz w:val="24"/>
          <w:szCs w:val="24"/>
        </w:rPr>
        <w:t>outubro</w:t>
      </w:r>
      <w:r w:rsidR="00FB0284" w:rsidRPr="00EB6EE5">
        <w:rPr>
          <w:sz w:val="24"/>
          <w:szCs w:val="24"/>
        </w:rPr>
        <w:t xml:space="preserve"> </w:t>
      </w:r>
      <w:r w:rsidRPr="00EB6EE5">
        <w:rPr>
          <w:sz w:val="24"/>
          <w:szCs w:val="24"/>
        </w:rPr>
        <w:t xml:space="preserve">de 2023.                                                                               </w:t>
      </w:r>
    </w:p>
    <w:p w14:paraId="55203581" w14:textId="4FB187FA" w:rsidR="00EB6EE5" w:rsidRDefault="00EB6EE5" w:rsidP="004B5AD9">
      <w:pPr>
        <w:ind w:right="-1"/>
        <w:jc w:val="both"/>
        <w:rPr>
          <w:sz w:val="24"/>
          <w:szCs w:val="24"/>
        </w:rPr>
      </w:pPr>
    </w:p>
    <w:p w14:paraId="68BA7429" w14:textId="540729C7" w:rsidR="00EB6EE5" w:rsidRDefault="00EB6EE5" w:rsidP="004B5AD9">
      <w:pPr>
        <w:ind w:right="-1"/>
        <w:jc w:val="both"/>
        <w:rPr>
          <w:sz w:val="24"/>
          <w:szCs w:val="24"/>
        </w:rPr>
      </w:pPr>
    </w:p>
    <w:p w14:paraId="31DA8BD0" w14:textId="28328035" w:rsidR="00EB6EE5" w:rsidRDefault="00EB6EE5" w:rsidP="004B5AD9">
      <w:pPr>
        <w:ind w:right="-1"/>
        <w:jc w:val="both"/>
        <w:rPr>
          <w:sz w:val="24"/>
          <w:szCs w:val="24"/>
        </w:rPr>
      </w:pPr>
    </w:p>
    <w:p w14:paraId="346D3C55" w14:textId="77777777" w:rsidR="00EB6EE5" w:rsidRPr="00EB6EE5" w:rsidRDefault="00EB6EE5" w:rsidP="004B5AD9">
      <w:pPr>
        <w:ind w:right="-1"/>
        <w:jc w:val="both"/>
        <w:rPr>
          <w:sz w:val="24"/>
          <w:szCs w:val="24"/>
        </w:rPr>
      </w:pPr>
    </w:p>
    <w:p w14:paraId="7D6DAC40" w14:textId="77777777" w:rsidR="004B5AD9" w:rsidRPr="00EB6EE5" w:rsidRDefault="004B5AD9" w:rsidP="004B5AD9">
      <w:pPr>
        <w:ind w:right="-1"/>
        <w:jc w:val="both"/>
        <w:rPr>
          <w:sz w:val="24"/>
          <w:szCs w:val="24"/>
        </w:rPr>
      </w:pPr>
    </w:p>
    <w:p w14:paraId="73760B95" w14:textId="47B2C4AE" w:rsidR="004B5AD9" w:rsidRDefault="004B5AD9" w:rsidP="004B5AD9">
      <w:pPr>
        <w:ind w:right="-1"/>
        <w:jc w:val="both"/>
        <w:rPr>
          <w:rFonts w:ascii="Cambria" w:hAnsi="Cambria"/>
          <w:sz w:val="24"/>
          <w:szCs w:val="24"/>
        </w:rPr>
      </w:pPr>
    </w:p>
    <w:p w14:paraId="30301A9B" w14:textId="77777777" w:rsidR="00213B33" w:rsidRPr="004C38DD" w:rsidRDefault="00213B33" w:rsidP="004B5AD9">
      <w:pPr>
        <w:ind w:right="-1"/>
        <w:jc w:val="both"/>
        <w:rPr>
          <w:rFonts w:ascii="Cambria" w:hAnsi="Cambria"/>
          <w:sz w:val="24"/>
          <w:szCs w:val="24"/>
        </w:rPr>
      </w:pPr>
    </w:p>
    <w:p w14:paraId="12A7488B" w14:textId="77777777" w:rsidR="004B5AD9" w:rsidRPr="004C38DD" w:rsidRDefault="004B5AD9" w:rsidP="004B5AD9">
      <w:pPr>
        <w:ind w:right="-1"/>
        <w:jc w:val="center"/>
        <w:rPr>
          <w:rFonts w:ascii="Cambria" w:hAnsi="Cambria"/>
          <w:b/>
          <w:sz w:val="24"/>
          <w:szCs w:val="24"/>
        </w:rPr>
      </w:pPr>
      <w:r w:rsidRPr="004C38DD">
        <w:rPr>
          <w:rFonts w:ascii="Cambria" w:hAnsi="Cambria"/>
          <w:b/>
          <w:sz w:val="24"/>
          <w:szCs w:val="24"/>
        </w:rPr>
        <w:t>______________________________</w:t>
      </w:r>
    </w:p>
    <w:p w14:paraId="3696C840" w14:textId="77777777" w:rsidR="004B5AD9" w:rsidRPr="003306D8" w:rsidRDefault="004B5AD9" w:rsidP="004B5AD9">
      <w:pPr>
        <w:ind w:right="-1"/>
        <w:jc w:val="center"/>
        <w:rPr>
          <w:sz w:val="24"/>
          <w:szCs w:val="24"/>
        </w:rPr>
      </w:pPr>
      <w:r w:rsidRPr="003306D8">
        <w:rPr>
          <w:sz w:val="24"/>
          <w:szCs w:val="24"/>
        </w:rPr>
        <w:t xml:space="preserve">Subtenente </w:t>
      </w:r>
      <w:proofErr w:type="spellStart"/>
      <w:r w:rsidRPr="003306D8">
        <w:rPr>
          <w:sz w:val="24"/>
          <w:szCs w:val="24"/>
        </w:rPr>
        <w:t>Vélton</w:t>
      </w:r>
      <w:proofErr w:type="spellEnd"/>
    </w:p>
    <w:p w14:paraId="2089BD84" w14:textId="7FF4DCFC" w:rsidR="00684226" w:rsidRPr="004C38DD" w:rsidRDefault="004B5AD9" w:rsidP="003306D8">
      <w:pPr>
        <w:ind w:right="-1"/>
        <w:jc w:val="center"/>
        <w:rPr>
          <w:rFonts w:ascii="Cambria" w:hAnsi="Cambria"/>
          <w:sz w:val="24"/>
          <w:szCs w:val="24"/>
        </w:rPr>
      </w:pPr>
      <w:r w:rsidRPr="003306D8">
        <w:rPr>
          <w:sz w:val="24"/>
          <w:szCs w:val="24"/>
        </w:rPr>
        <w:t>Vereador</w:t>
      </w:r>
    </w:p>
    <w:sectPr w:rsidR="00684226" w:rsidRPr="004C38DD" w:rsidSect="00DF28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15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ADB5A" w14:textId="77777777" w:rsidR="006928C8" w:rsidRDefault="006928C8" w:rsidP="00DF2863">
      <w:r>
        <w:separator/>
      </w:r>
    </w:p>
  </w:endnote>
  <w:endnote w:type="continuationSeparator" w:id="0">
    <w:p w14:paraId="5EFBA125" w14:textId="77777777" w:rsidR="006928C8" w:rsidRDefault="006928C8" w:rsidP="00DF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A6B5" w14:textId="493298A6" w:rsidR="00DF2863" w:rsidRDefault="00DF2863" w:rsidP="00DF2863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32A272" wp14:editId="154197BE">
              <wp:simplePos x="0" y="0"/>
              <wp:positionH relativeFrom="column">
                <wp:posOffset>-197485</wp:posOffset>
              </wp:positionH>
              <wp:positionV relativeFrom="paragraph">
                <wp:posOffset>26670</wp:posOffset>
              </wp:positionV>
              <wp:extent cx="6332855" cy="0"/>
              <wp:effectExtent l="6350" t="11430" r="13970" b="762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2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61AC1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15.55pt;margin-top:2.1pt;width:49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Lg0QEAAIgDAAAOAAAAZHJzL2Uyb0RvYy54bWysU01v2zAMvQ/YfxB0X5ykSNEZcXpI1126&#10;rVi6H8BIsi1MFgVKiZN/P0r5aLfdhvlAiKL4yPdIL+8PgxN7Q9Gib+RsMpXCeIXa+q6RP14eP9xJ&#10;ERN4DQ69aeTRRHm/ev9uOYbazLFHpw0JBvGxHkMj+5RCXVVR9WaAOMFgPAdbpAESu9RVmmBk9MFV&#10;8+n0thqRdCBUJka+fTgF5argt61R6VvbRpOEayT3loqlYrfZVqsl1B1B6K06twH/0MUA1nPRK9QD&#10;JBA7sn9BDVYRRmzTROFQYdtaZQoHZjOb/sFm00MwhQuLE8NVpvj/YNXX/TMJqxu5kMLDwCNa86BU&#10;QhLaiI1hHt+zWWSpxhBrzlj7Z8pk1cFvwhOqn1F4XPfgO1NafjkGxpnljOq3lOzEwAW34xfU/AZ2&#10;CYtuh5aGDMmKiEMZz/E6HnNIQvHl7c3N/G7BfapLrIL6khgops8GB5EPjYyJwHZ9YjInNrNSBvZP&#10;MeW2oL4k5KoeH61zZRecF2MjPy7mi5IQ0Vmdg/lZpG67diT2kLepfIUjR94+I9x5XcB6A/rT+ZzA&#10;utOZizt/liarcdJ1i/r4TBfJeNyly/Nq5n1665fs1x9o9QsAAP//AwBQSwMEFAAGAAgAAAAhAMUr&#10;6F/cAAAABwEAAA8AAABkcnMvZG93bnJldi54bWxMjkFPwkAUhO8m/IfNI/FiYNuqDZRuCTHx4FEg&#10;4bp0H221+7bpbmnl1/v0oreZzGTmy7eTbcUVe984UhAvIxBIpTMNVQqOh9fFCoQPmoxuHaGCL/Sw&#10;LWZ3uc6MG+kdr/tQCR4hn2kFdQhdJqUva7TaL12HxNnF9VYHtn0lTa9HHretTKIolVY3xA+17vCl&#10;xvJzP1gF6IfnONqtbXV8u40Pp+T2MXYHpe7n024DIuAU/srwg8/oUDDT2Q1kvGgVLB7jmKsKnhIQ&#10;nK/TlMX518sil//5i28AAAD//wMAUEsBAi0AFAAGAAgAAAAhALaDOJL+AAAA4QEAABMAAAAAAAAA&#10;AAAAAAAAAAAAAFtDb250ZW50X1R5cGVzXS54bWxQSwECLQAUAAYACAAAACEAOP0h/9YAAACUAQAA&#10;CwAAAAAAAAAAAAAAAAAvAQAAX3JlbHMvLnJlbHNQSwECLQAUAAYACAAAACEALlZS4NEBAACIAwAA&#10;DgAAAAAAAAAAAAAAAAAuAgAAZHJzL2Uyb0RvYy54bWxQSwECLQAUAAYACAAAACEAxSvoX9wAAAAH&#10;AQAADwAAAAAAAAAAAAAAAAArBAAAZHJzL2Rvd25yZXYueG1sUEsFBgAAAAAEAAQA8wAAADQFAAAA&#10;AA==&#10;"/>
          </w:pict>
        </mc:Fallback>
      </mc:AlternateContent>
    </w:r>
  </w:p>
  <w:p w14:paraId="1E9E7B69" w14:textId="77777777" w:rsidR="00DF2863" w:rsidRDefault="00DF2863" w:rsidP="00DF2863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sz w:val="16"/>
        <w:szCs w:val="16"/>
      </w:rPr>
      <w:t>Câmara Municipal de Boa Vista</w:t>
    </w:r>
  </w:p>
  <w:p w14:paraId="40F11A93" w14:textId="77777777" w:rsidR="00DF2863" w:rsidRDefault="00DF2863" w:rsidP="00DF2863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sz w:val="16"/>
        <w:szCs w:val="16"/>
      </w:rPr>
      <w:t>Palácio João Evangelista Pereira de Melo</w:t>
    </w:r>
  </w:p>
  <w:p w14:paraId="7C95526A" w14:textId="77777777" w:rsidR="00DF2863" w:rsidRDefault="00DF2863" w:rsidP="00DF2863">
    <w:pPr>
      <w:pStyle w:val="Rodap"/>
      <w:jc w:val="center"/>
      <w:rPr>
        <w:rFonts w:ascii="Cambria" w:hAnsi="Cambria" w:cs="Arial"/>
        <w:sz w:val="16"/>
        <w:szCs w:val="16"/>
      </w:rPr>
    </w:pPr>
    <w:r>
      <w:rPr>
        <w:rFonts w:ascii="Cambria" w:hAnsi="Cambria" w:cs="Arial"/>
        <w:sz w:val="16"/>
        <w:szCs w:val="16"/>
      </w:rPr>
      <w:t xml:space="preserve">Avenida Capitão </w:t>
    </w:r>
    <w:proofErr w:type="spellStart"/>
    <w:r>
      <w:rPr>
        <w:rFonts w:ascii="Cambria" w:hAnsi="Cambria" w:cs="Arial"/>
        <w:sz w:val="16"/>
        <w:szCs w:val="16"/>
      </w:rPr>
      <w:t>Ene</w:t>
    </w:r>
    <w:proofErr w:type="spellEnd"/>
    <w:r>
      <w:rPr>
        <w:rFonts w:ascii="Cambria" w:hAnsi="Cambria" w:cs="Arial"/>
        <w:sz w:val="16"/>
        <w:szCs w:val="16"/>
      </w:rPr>
      <w:t xml:space="preserve"> </w:t>
    </w:r>
    <w:proofErr w:type="spellStart"/>
    <w:r>
      <w:rPr>
        <w:rFonts w:ascii="Cambria" w:hAnsi="Cambria" w:cs="Arial"/>
        <w:sz w:val="16"/>
        <w:szCs w:val="16"/>
      </w:rPr>
      <w:t>Garcês</w:t>
    </w:r>
    <w:proofErr w:type="spellEnd"/>
    <w:r>
      <w:rPr>
        <w:rFonts w:ascii="Cambria" w:hAnsi="Cambria" w:cs="Arial"/>
        <w:sz w:val="16"/>
        <w:szCs w:val="16"/>
      </w:rPr>
      <w:t xml:space="preserve">, 1264 - São </w:t>
    </w:r>
    <w:proofErr w:type="gramStart"/>
    <w:r>
      <w:rPr>
        <w:rFonts w:ascii="Cambria" w:hAnsi="Cambria" w:cs="Arial"/>
        <w:sz w:val="16"/>
        <w:szCs w:val="16"/>
      </w:rPr>
      <w:t>Francisco  CEP</w:t>
    </w:r>
    <w:proofErr w:type="gramEnd"/>
    <w:r>
      <w:rPr>
        <w:rFonts w:ascii="Cambria" w:hAnsi="Cambria" w:cs="Arial"/>
        <w:sz w:val="16"/>
        <w:szCs w:val="16"/>
      </w:rPr>
      <w:t xml:space="preserve"> 69.301-160  www.boavista.rr.leg.br   Boa Vista - RR</w:t>
    </w:r>
  </w:p>
  <w:p w14:paraId="45EF0313" w14:textId="77777777" w:rsidR="00DF2863" w:rsidRDefault="00DF28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E3839" w14:textId="77777777" w:rsidR="006928C8" w:rsidRDefault="006928C8" w:rsidP="00DF2863">
      <w:r>
        <w:separator/>
      </w:r>
    </w:p>
  </w:footnote>
  <w:footnote w:type="continuationSeparator" w:id="0">
    <w:p w14:paraId="133F77E3" w14:textId="77777777" w:rsidR="006928C8" w:rsidRDefault="006928C8" w:rsidP="00DF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E4B4D" w14:textId="00DC144A" w:rsidR="00DF2863" w:rsidRDefault="006928C8">
    <w:pPr>
      <w:pStyle w:val="Cabealho"/>
    </w:pPr>
    <w:r>
      <w:rPr>
        <w:noProof/>
      </w:rPr>
      <w:pict w14:anchorId="16030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46829" o:spid="_x0000_s2053" type="#_x0000_t75" style="position:absolute;margin-left:0;margin-top:0;width:425.1pt;height:167.4pt;z-index:-251652096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2DDB5" w14:textId="13833567" w:rsidR="00DF2863" w:rsidRDefault="000A3DFE" w:rsidP="009C31D9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31B6FE5" wp14:editId="5BE186CD">
              <wp:simplePos x="0" y="0"/>
              <wp:positionH relativeFrom="column">
                <wp:posOffset>-2484120</wp:posOffset>
              </wp:positionH>
              <wp:positionV relativeFrom="paragraph">
                <wp:posOffset>-373608</wp:posOffset>
              </wp:positionV>
              <wp:extent cx="7420610" cy="9018270"/>
              <wp:effectExtent l="0" t="495300" r="0" b="449580"/>
              <wp:wrapNone/>
              <wp:docPr id="17" name="Agrupar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0610" cy="9018270"/>
                        <a:chOff x="0" y="0"/>
                        <a:chExt cx="7420788" cy="9018576"/>
                      </a:xfrm>
                    </wpg:grpSpPr>
                    <wps:wsp>
                      <wps:cNvPr id="4" name="Forma Livre: Forma 4"/>
                      <wps:cNvSpPr>
                        <a:spLocks/>
                      </wps:cNvSpPr>
                      <wps:spPr bwMode="auto">
                        <a:xfrm rot="10149038" flipV="1">
                          <a:off x="0" y="0"/>
                          <a:ext cx="7203440" cy="6340475"/>
                        </a:xfrm>
                        <a:custGeom>
                          <a:avLst/>
                          <a:gdLst>
                            <a:gd name="G0" fmla="+- 0 0 0"/>
                            <a:gd name="G1" fmla="+- 20780 0 0"/>
                            <a:gd name="G2" fmla="+- 21600 0 0"/>
                            <a:gd name="T0" fmla="*/ 5894 w 21600"/>
                            <a:gd name="T1" fmla="*/ 0 h 20780"/>
                            <a:gd name="T2" fmla="*/ 21600 w 21600"/>
                            <a:gd name="T3" fmla="*/ 20780 h 20780"/>
                            <a:gd name="T4" fmla="*/ 0 w 21600"/>
                            <a:gd name="T5" fmla="*/ 20780 h 20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0780" fill="none" extrusionOk="0">
                              <a:moveTo>
                                <a:pt x="5894" y="-1"/>
                              </a:moveTo>
                              <a:cubicBezTo>
                                <a:pt x="15186" y="2635"/>
                                <a:pt x="21600" y="11120"/>
                                <a:pt x="21600" y="20780"/>
                              </a:cubicBezTo>
                            </a:path>
                            <a:path w="21600" h="20780" stroke="0" extrusionOk="0">
                              <a:moveTo>
                                <a:pt x="5894" y="-1"/>
                              </a:moveTo>
                              <a:cubicBezTo>
                                <a:pt x="15186" y="2635"/>
                                <a:pt x="21600" y="11120"/>
                                <a:pt x="21600" y="20780"/>
                              </a:cubicBezTo>
                              <a:lnTo>
                                <a:pt x="0" y="207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: Forma 15"/>
                      <wps:cNvSpPr>
                        <a:spLocks/>
                      </wps:cNvSpPr>
                      <wps:spPr bwMode="auto">
                        <a:xfrm rot="8474311" flipV="1">
                          <a:off x="197353" y="1049961"/>
                          <a:ext cx="7124065" cy="79686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362"/>
                            <a:gd name="T1" fmla="*/ 0 h 21600"/>
                            <a:gd name="T2" fmla="*/ 21362 w 21362"/>
                            <a:gd name="T3" fmla="*/ 18399 h 21600"/>
                            <a:gd name="T4" fmla="*/ 0 w 2136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362" h="21600" fill="none" extrusionOk="0">
                              <a:moveTo>
                                <a:pt x="-1" y="0"/>
                              </a:moveTo>
                              <a:cubicBezTo>
                                <a:pt x="10693" y="0"/>
                                <a:pt x="19776" y="7823"/>
                                <a:pt x="21361" y="18399"/>
                              </a:cubicBezTo>
                            </a:path>
                            <a:path w="21362" h="21600" stroke="0" extrusionOk="0">
                              <a:moveTo>
                                <a:pt x="-1" y="0"/>
                              </a:moveTo>
                              <a:cubicBezTo>
                                <a:pt x="10693" y="0"/>
                                <a:pt x="19776" y="7823"/>
                                <a:pt x="21361" y="1839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orma Livre: Forma 16"/>
                      <wps:cNvSpPr>
                        <a:spLocks/>
                      </wps:cNvSpPr>
                      <wps:spPr bwMode="auto">
                        <a:xfrm rot="7813588" flipV="1">
                          <a:off x="433248" y="1178671"/>
                          <a:ext cx="7384415" cy="6590665"/>
                        </a:xfrm>
                        <a:custGeom>
                          <a:avLst/>
                          <a:gdLst>
                            <a:gd name="G0" fmla="+- 854 0 0"/>
                            <a:gd name="G1" fmla="+- 21600 0 0"/>
                            <a:gd name="G2" fmla="+- 21600 0 0"/>
                            <a:gd name="T0" fmla="*/ 0 w 22142"/>
                            <a:gd name="T1" fmla="*/ 17 h 21600"/>
                            <a:gd name="T2" fmla="*/ 22142 w 22142"/>
                            <a:gd name="T3" fmla="*/ 17943 h 21600"/>
                            <a:gd name="T4" fmla="*/ 854 w 2214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142" h="21600" fill="none" extrusionOk="0">
                              <a:moveTo>
                                <a:pt x="-1" y="16"/>
                              </a:moveTo>
                              <a:cubicBezTo>
                                <a:pt x="284" y="5"/>
                                <a:pt x="569" y="0"/>
                                <a:pt x="854" y="0"/>
                              </a:cubicBezTo>
                              <a:cubicBezTo>
                                <a:pt x="11372" y="0"/>
                                <a:pt x="20361" y="7576"/>
                                <a:pt x="22142" y="17942"/>
                              </a:cubicBezTo>
                            </a:path>
                            <a:path w="22142" h="21600" stroke="0" extrusionOk="0">
                              <a:moveTo>
                                <a:pt x="-1" y="16"/>
                              </a:moveTo>
                              <a:cubicBezTo>
                                <a:pt x="284" y="5"/>
                                <a:pt x="569" y="0"/>
                                <a:pt x="854" y="0"/>
                              </a:cubicBezTo>
                              <a:cubicBezTo>
                                <a:pt x="11372" y="0"/>
                                <a:pt x="20361" y="7576"/>
                                <a:pt x="22142" y="17942"/>
                              </a:cubicBezTo>
                              <a:lnTo>
                                <a:pt x="85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441709E" id="Agrupar 17" o:spid="_x0000_s1026" style="position:absolute;margin-left:-195.6pt;margin-top:-29.4pt;width:584.3pt;height:710.1pt;z-index:251669504" coordsize="74207,9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Z5ZgUAAGcXAAAOAAAAZHJzL2Uyb0RvYy54bWzsmG1v2zYQx98P2Hcg9HJDa1HPMuIUXdsE&#10;Bbq1QLO9p2XZEiqLGinHaT/9/kdKsvyUrsmKoVsRwJHM8/Huz+P9RF08u1tX7DZXupT1zOFPXYfl&#10;dSYXZb2aOb/fXD1JHKZbUS9EJet85nzMtfPs8scfLrbNNPdkIatFrhic1Hq6bWZO0bbNdDLRWZGv&#10;hX4qm7zG4FKqtWhxq1aThRJbeF9XE891o8lWqkWjZJZrjW9f2kHn0vhfLvOsfbtc6rxl1cxBbK35&#10;VOZzTp+TywsxXSnRFGXWhSEeEMValDUmHVy9FK1gG1UeuVqXmZJaLtunmVxP5HJZZrnJAdlw9yCb&#10;ayU3jcllNd2umkEmSHug04PdZr/dvlOsXGDtYofVYo01er5Sm0Yohm8gz7ZZTWF1rZr3zTvVfbGy&#10;d5Tx3VKt6T9yYXdG2I+DsPldyzJ8GQeeG3Hon2EsdXnixZ30WYH1OfpdVrwa/TJOUET9L8M4oqgm&#10;/cQTim8IZ9ugjPROKf04pd4XosnNAmjSoFMq6IW6orJkb8pblU+ZvQmsZMac9CJldPNGZh80RU3x&#10;wZEdoRsNGzbf/ioXEF5sWmmqiDRlSqJaucuD1PUhwLIqmz/whTG4V2zP9YOgEzvyAzeIwz3JxDTb&#10;6PY6l2bdxO0b3SI21O4CV/aiq4RreFmuK+yIn58wl/7IEVn2Bnxk4LlxctLIGxvxyD1ldDNM9dOE&#10;hUkasC3zyPZgxpthRti5rGBm1kOjYUYYGS/nvPl9aGRo4j/jEYtulTDTnoktHBkdeUPJDgqLohc9&#10;u6s71XHFBLVN1yxxIzXtC9IFmwZp26qHFa3AGWPkTcb+3zJGSmTcF4fxjCDxv4tIoX0eNk7lMDTO&#10;uRW8ES0lQgHRJdvOHLtmrMAVyQlBygq9t0b3BxruWrUhVLz90Ke5lrf5jTQeWsqXlt7E9aTPeGeR&#10;beZl9kv+aWzPQ55E5gde5JtUEIvx1EWCFDnnXldHh0ND9VDiI/e4pYzuzUy3Sn7AtkWS305iYlrV&#10;Y/1seY1l6MezSurcFp2VotPELLiRa9dEanmFZTa9oaqpDNLQC00Za1mVCxokKbVazV9Uit0KlAS/&#10;CtL4ZVepe2bAXr0wzopcLF51160oK3uNySvsAtNNqYESpPR0Lhcf0UxN20RWeChB/yyk+uSwLQA/&#10;c/SfG6FQhdXrGlxIuWmSrbkJwhgVwtR4ZD4eEXUGVzOndbBH6fJFa58iNo0qVwV1apNuLZ+jiS9L&#10;6qgmPhtVdwM02Vi/OqM4WpGl+QlIYRDh7bHocZRKgjjwOXXmE5DiaeyH6LO0Ed0gTSOzscV0eDjg&#10;XuBGiJcQH6dREtn4sMr9s8VX4tUZFF0P9AD1LD2OybfHK9fgxY882xYHPB7D6hTRhukMrODlnLcx&#10;rHjipynh75THY1idiA2KD0SzWY68Qfz/BaxIFwMrI+OXwgqMorI2bIFinyGVG6V2G+yxCNsDj7Tk&#10;Jk48A+4dwHzsFbNvaLG7TvlZSh2k9GWU+rczOoOnvshN57f4+o4nolgHrm8OT6j483gyJ7x/EE9x&#10;wv2QDpGn8BT4vhdgjPDE4ySKD/HkJ0FAOCU8RWHqRmAV0f2ReErC4LMHKir7U0YDMb4IUB4P7gUU&#10;j8/xZJiPCEVuiFCn3O0RKk4D/5zHMaFIiTP+vjPKsTo/mlG8f21yP6S8xJ6+9k5SYZTuONfTCau2&#10;+xKbYcylwzt76uLcj1FJPTB7R3hd0WEu7l7uDCOmxMzORC2Z2j2YCLdHxzT7IzqAWqY/CID/TbkO&#10;6dqv4fAQCT2/H//swfBrHf/MC0u8zTUE6d480+vi8b05Lu7ej1/+BQAA//8DAFBLAwQUAAYACAAA&#10;ACEARYp7OeMAAAANAQAADwAAAGRycy9kb3ducmV2LnhtbEyPwW7CMAyG75P2DpEn7QZpKFDWNUUI&#10;bTuhSYNJiFtoTFvRJFUT2vL2807bzZY//f7+bD2ahvXY+dpZCWIaAUNbOF3bUsL34X2yAuaDslo1&#10;zqKEO3pY548PmUq1G+wX9vtQMgqxPlUSqhDalHNfVGiUn7oWLd0urjMq0NqVXHdqoHDT8FkULblR&#10;taUPlWpxW2Fx3d+MhI9BDZtYvPW762V7Px0Wn8edQCmfn8bNK7CAY/iD4Vef1CEnp7O7We1ZI2ES&#10;v4gZsTQtVlSCkCRJ5sDOxMZLMQeeZ/x/i/wHAAD//wMAUEsBAi0AFAAGAAgAAAAhALaDOJL+AAAA&#10;4QEAABMAAAAAAAAAAAAAAAAAAAAAAFtDb250ZW50X1R5cGVzXS54bWxQSwECLQAUAAYACAAAACEA&#10;OP0h/9YAAACUAQAACwAAAAAAAAAAAAAAAAAvAQAAX3JlbHMvLnJlbHNQSwECLQAUAAYACAAAACEA&#10;S8s2eWYFAABnFwAADgAAAAAAAAAAAAAAAAAuAgAAZHJzL2Uyb0RvYy54bWxQSwECLQAUAAYACAAA&#10;ACEARYp7OeMAAAANAQAADwAAAAAAAAAAAAAAAADABwAAZHJzL2Rvd25yZXYueG1sUEsFBgAAAAAE&#10;AAQA8wAAANAIAAAAAA==&#10;">
              <v:shape id="Forma Livre: Forma 4" o:spid="_x0000_s1027" style="position:absolute;width:72034;height:63404;rotation:-11085456fd;flip:y;visibility:visible;mso-wrap-style:square;v-text-anchor:top" coordsize="21600,2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JNMwAAAANoAAAAPAAAAZHJzL2Rvd25yZXYueG1sRI9Bi8Iw&#10;FITvC/6H8ARva6rIItUoKgoe9rBWf8CjebbF5iUmUdt/bxYW9jjMzDfMct2ZVjzJh8aygsk4A0Fc&#10;Wt1wpeByPnzOQYSIrLG1TAp6CrBeDT6WmGv74hM9i1iJBOGQo4I6RpdLGcqaDIaxdcTJu1pvMCbp&#10;K6k9vhLctHKaZV/SYMNpoUZHu5rKW/EwCqJrfH+ft64qyf18U5Ft+9NeqdGw2yxAROrif/ivfdQK&#10;ZvB7Jd0AuXoDAAD//wMAUEsBAi0AFAAGAAgAAAAhANvh9svuAAAAhQEAABMAAAAAAAAAAAAAAAAA&#10;AAAAAFtDb250ZW50X1R5cGVzXS54bWxQSwECLQAUAAYACAAAACEAWvQsW78AAAAVAQAACwAAAAAA&#10;AAAAAAAAAAAfAQAAX3JlbHMvLnJlbHNQSwECLQAUAAYACAAAACEAK+yTTMAAAADaAAAADwAAAAAA&#10;AAAAAAAAAAAHAgAAZHJzL2Rvd25yZXYueG1sUEsFBgAAAAADAAMAtwAAAPQCAAAAAA==&#10;" path="m5894,-1nfc15186,2635,21600,11120,21600,20780em5894,-1nsc15186,2635,21600,11120,21600,20780l,20780,5894,-1xe" filled="f" strokecolor="#1f497d">
                <v:path arrowok="t" o:extrusionok="f" o:connecttype="custom" o:connectlocs="1965605,0;7203440,6340475;0,6340475" o:connectangles="0,0,0"/>
              </v:shape>
              <v:shape id="Forma Livre: Forma 15" o:spid="_x0000_s1028" style="position:absolute;left:1973;top:10499;width:71241;height:79686;rotation:-9256207fd;flip:y;visibility:visible;mso-wrap-style:square;v-text-anchor:top" coordsize="2136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7OwgAAANsAAAAPAAAAZHJzL2Rvd25yZXYueG1sRE9Na8JA&#10;EL0X/A/LFLyZTQtKSF3FCgUvpVRtex2zYzY2O5tm1yT+e1cQepvH+5z5crC16Kj1lWMFT0kKgrhw&#10;uuJSwX73NslA+ICssXZMCi7kYbkYPcwx167nT+q2oRQxhH2OCkwITS6lLwxZ9IlriCN3dK3FEGFb&#10;St1iH8NtLZ/TdCYtVhwbDDa0NlT8bs9WwYa77OOUfX0f6NX2U/c+/PzNjFLjx2H1AiLQEP7Fd/dG&#10;x/lTuP0SD5CLKwAAAP//AwBQSwECLQAUAAYACAAAACEA2+H2y+4AAACFAQAAEwAAAAAAAAAAAAAA&#10;AAAAAAAAW0NvbnRlbnRfVHlwZXNdLnhtbFBLAQItABQABgAIAAAAIQBa9CxbvwAAABUBAAALAAAA&#10;AAAAAAAAAAAAAB8BAABfcmVscy8ucmVsc1BLAQItABQABgAIAAAAIQBZIO7OwgAAANsAAAAPAAAA&#10;AAAAAAAAAAAAAAcCAABkcnMvZG93bnJldi54bWxQSwUGAAAAAAMAAwC3AAAA9gIAAAAA&#10;" path="m-1,nfc10693,,19776,7823,21361,18399em-1,nsc10693,,19776,7823,21361,18399l,21600,-1,xe" filled="f" strokecolor="#1f497d">
                <v:path arrowok="t" o:extrusionok="f" o:connecttype="custom" o:connectlocs="0,0;7124065,6787711;0,7968615" o:connectangles="0,0,0"/>
              </v:shape>
              <v:shape id="Forma Livre: Forma 16" o:spid="_x0000_s1029" style="position:absolute;left:4331;top:11787;width:73845;height:65906;rotation:-8534522fd;flip:y;visibility:visible;mso-wrap-style:square;v-text-anchor:top" coordsize="221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ytwAAAANsAAAAPAAAAZHJzL2Rvd25yZXYueG1sRE/NisIw&#10;EL4L+w5hFrxpuj2IVKOorKi4CHV9gNlmbIvNpCRR69sbYcHbfHy/M513phE3cr62rOBrmIAgLqyu&#10;uVRw+l0PxiB8QNbYWCYFD/Iwn330pphpe+ecbsdQihjCPkMFVQhtJqUvKjLoh7YljtzZOoMhQldK&#10;7fAew00j0yQZSYM1x4YKW1pVVFyOV6NgmZ+M/8l3nUsPj/T8jfv9evOnVP+zW0xABOrCW/zv3uo4&#10;fwSvX+IBcvYEAAD//wMAUEsBAi0AFAAGAAgAAAAhANvh9svuAAAAhQEAABMAAAAAAAAAAAAAAAAA&#10;AAAAAFtDb250ZW50X1R5cGVzXS54bWxQSwECLQAUAAYACAAAACEAWvQsW78AAAAVAQAACwAAAAAA&#10;AAAAAAAAAAAfAQAAX3JlbHMvLnJlbHNQSwECLQAUAAYACAAAACEA7rycrcAAAADbAAAADwAAAAAA&#10;AAAAAAAAAAAHAgAAZHJzL2Rvd25yZXYueG1sUEsFBgAAAAADAAMAtwAAAPQCAAAAAA==&#10;" path="m-1,16nfc284,5,569,,854,,11372,,20361,7576,22142,17942em-1,16nsc284,5,569,,854,,11372,,20361,7576,22142,17942l854,21600,-1,16xe" filled="f" strokecolor="#1f497d">
                <v:path arrowok="t" o:extrusionok="f" o:connecttype="custom" o:connectlocs="0,5187;7384415,5474829;284811,6590665" o:connectangles="0,0,0"/>
              </v:shape>
            </v:group>
          </w:pict>
        </mc:Fallback>
      </mc:AlternateContent>
    </w:r>
    <w:r w:rsidR="009C31D9">
      <w:rPr>
        <w:rFonts w:ascii="Verdana" w:hAnsi="Verdana"/>
        <w:b/>
        <w:caps/>
        <w:noProof/>
        <w:sz w:val="16"/>
        <w:lang w:eastAsia="pt-BR"/>
      </w:rPr>
      <w:drawing>
        <wp:anchor distT="0" distB="0" distL="114300" distR="114300" simplePos="0" relativeHeight="251657216" behindDoc="0" locked="0" layoutInCell="1" allowOverlap="1" wp14:anchorId="609B8959" wp14:editId="10671357">
          <wp:simplePos x="0" y="0"/>
          <wp:positionH relativeFrom="margin">
            <wp:posOffset>2526550</wp:posOffset>
          </wp:positionH>
          <wp:positionV relativeFrom="margin">
            <wp:posOffset>-1372870</wp:posOffset>
          </wp:positionV>
          <wp:extent cx="723900" cy="790575"/>
          <wp:effectExtent l="0" t="0" r="0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28C8">
      <w:rPr>
        <w:rFonts w:ascii="Verdana" w:hAnsi="Verdana"/>
        <w:b/>
        <w:caps/>
        <w:noProof/>
        <w:sz w:val="16"/>
      </w:rPr>
      <w:pict w14:anchorId="11F0E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46830" o:spid="_x0000_s2054" type="#_x0000_t75" style="position:absolute;left:0;text-align:left;margin-left:0;margin-top:0;width:425.1pt;height:167.4pt;z-index:-251651072;mso-position-horizontal:center;mso-position-horizontal-relative:margin;mso-position-vertical:center;mso-position-vertical-relative:margin" o:allowincell="f">
          <v:imagedata r:id="rId2" o:title="mARCA DAGUA" gain="19661f" blacklevel="22938f"/>
          <w10:wrap anchorx="margin" anchory="margin"/>
        </v:shape>
      </w:pict>
    </w:r>
    <w:r w:rsidR="00DF2863">
      <w:rPr>
        <w:rFonts w:ascii="Cambria" w:eastAsia="Arial Unicode MS" w:hAnsi="Cambria"/>
        <w:b/>
        <w:noProof/>
        <w:sz w:val="18"/>
        <w:lang w:eastAsia="pt-BR"/>
      </w:rPr>
      <w:drawing>
        <wp:anchor distT="0" distB="0" distL="114300" distR="114300" simplePos="0" relativeHeight="251659264" behindDoc="0" locked="0" layoutInCell="1" allowOverlap="1" wp14:anchorId="1F07F993" wp14:editId="5D5DB6BD">
          <wp:simplePos x="0" y="0"/>
          <wp:positionH relativeFrom="column">
            <wp:posOffset>8382000</wp:posOffset>
          </wp:positionH>
          <wp:positionV relativeFrom="paragraph">
            <wp:posOffset>-190500</wp:posOffset>
          </wp:positionV>
          <wp:extent cx="942975" cy="5334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863">
      <w:rPr>
        <w:rFonts w:ascii="Cambria" w:eastAsia="Arial Unicode MS" w:hAnsi="Cambria"/>
        <w:b/>
        <w:noProof/>
        <w:sz w:val="18"/>
      </w:rPr>
      <w:t>“BRASIL - DO CABURAÍ AO CHUÍ”</w:t>
    </w:r>
  </w:p>
  <w:p w14:paraId="5CE01EA0" w14:textId="60E02F4B" w:rsidR="00DF2863" w:rsidRDefault="00DF2863" w:rsidP="009C31D9">
    <w:pPr>
      <w:pStyle w:val="Cabealho"/>
      <w:tabs>
        <w:tab w:val="center" w:pos="5101"/>
        <w:tab w:val="left" w:pos="6720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sz w:val="18"/>
      </w:rPr>
      <w:t>CÂMARA MUNICIPAL DE BOA VISTA</w:t>
    </w:r>
  </w:p>
  <w:p w14:paraId="1D03D0F8" w14:textId="62115EF7" w:rsidR="00DF2863" w:rsidRDefault="00DF2863" w:rsidP="009C31D9">
    <w:pPr>
      <w:pStyle w:val="Cabealho"/>
      <w:tabs>
        <w:tab w:val="center" w:pos="5101"/>
        <w:tab w:val="left" w:pos="7095"/>
      </w:tabs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noProof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E2F22" wp14:editId="1F54468F">
              <wp:simplePos x="0" y="0"/>
              <wp:positionH relativeFrom="margin">
                <wp:posOffset>-41910</wp:posOffset>
              </wp:positionH>
              <wp:positionV relativeFrom="paragraph">
                <wp:posOffset>156845</wp:posOffset>
              </wp:positionV>
              <wp:extent cx="5819775" cy="0"/>
              <wp:effectExtent l="9525" t="13335" r="9525" b="571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947AA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3.3pt;margin-top:12.35pt;width:4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vh0gEAAIgDAAAOAAAAZHJzL2Uyb0RvYy54bWysU01v2zAMvQ/YfxB0X5wEyNoacXpI1126&#10;rVi6H8BIsi1MFgVKiZN/P0r5aLfdhvlAiKL4yPdIL+8PgxN7Q9Gib+RsMpXCeIXa+q6RP14eP9xK&#10;ERN4DQ69aeTRRHm/ev9uOYbazLFHpw0JBvGxHkMj+5RCXVVR9WaAOMFgPAdbpAESu9RVmmBk9MFV&#10;8+n0YzUi6UCoTIx8+3AKylXBb1uj0re2jSYJ10juLRVLxW6zrVZLqDuC0Ft1bgP+oYsBrOeiV6gH&#10;SCB2ZP+CGqwijNimicKhwra1yhQOzGY2/YPNpodgChcWJ4arTPH/waqv+2cSVjdyLoWHgUe05kGp&#10;hCS0ERvDPL5nM89SjSHWnLH2z5TJqoPfhCdUP6PwuO7Bd6a0/HIMjDPLGdVvKdmJgQtuxy+o+Q3s&#10;EhbdDi0NGZIVEYcynuN1POaQhOLLxe3s7uZmIYW6xCqoL4mBYvpscBD50MiYCGzXJyZzYjMrZWD/&#10;FFNuC+pLQq7q8dE6V3bBeTE28m4xX5SEiM7qHMzPInXbtSOxh7xN5SscOfL2GeHO6wLWG9CfzucE&#10;1p3OXNz5szRZjZOuW9THZ7pIxuMuXZ5XM+/TW79kv/5Aq18AAAD//wMAUEsDBBQABgAIAAAAIQCD&#10;eNUC3QAAAAgBAAAPAAAAZHJzL2Rvd25yZXYueG1sTI/BTsMwEETvSPyDtUhcUGs3gtCEbKoKiQNH&#10;2kpc3XibBOJ1FDtN6NdjxAGOszOaeVtsZtuJMw2+dYywWioQxJUzLdcIh/3LYg3CB81Gd44J4Ys8&#10;bMrrq0Lnxk38RuddqEUsYZ9rhCaEPpfSVw1Z7ZeuJ47eyQ1WhyiHWppBT7HcdjJRKpVWtxwXGt3T&#10;c0PV5260COTHh5XaZrY+vF6mu/fk8jH1e8Tbm3n7BCLQHP7C8IMf0aGMTEc3svGiQ1ikaUwiJPeP&#10;IKKfqSwDcfw9yLKQ/x8ovwEAAP//AwBQSwECLQAUAAYACAAAACEAtoM4kv4AAADhAQAAEwAAAAAA&#10;AAAAAAAAAAAAAAAAW0NvbnRlbnRfVHlwZXNdLnhtbFBLAQItABQABgAIAAAAIQA4/SH/1gAAAJQB&#10;AAALAAAAAAAAAAAAAAAAAC8BAABfcmVscy8ucmVsc1BLAQItABQABgAIAAAAIQCl59vh0gEAAIgD&#10;AAAOAAAAAAAAAAAAAAAAAC4CAABkcnMvZTJvRG9jLnhtbFBLAQItABQABgAIAAAAIQCDeNUC3QAA&#10;AAgBAAAPAAAAAAAAAAAAAAAAACwEAABkcnMvZG93bnJldi54bWxQSwUGAAAAAAQABADzAAAANgUA&#10;AAAA&#10;">
              <w10:wrap anchorx="margin"/>
            </v:shape>
          </w:pict>
        </mc:Fallback>
      </mc:AlternateContent>
    </w:r>
    <w:r>
      <w:rPr>
        <w:rFonts w:ascii="Cambria" w:eastAsia="Arial Unicode MS" w:hAnsi="Cambria"/>
        <w:b/>
        <w:caps/>
        <w:sz w:val="18"/>
      </w:rPr>
      <w:t xml:space="preserve">GABINETE DO VEREADOR </w:t>
    </w:r>
    <w:r w:rsidR="00FE2C20">
      <w:rPr>
        <w:rFonts w:ascii="Cambria" w:eastAsia="Arial Unicode MS" w:hAnsi="Cambria"/>
        <w:b/>
        <w:caps/>
        <w:sz w:val="18"/>
      </w:rPr>
      <w:t>SUBTENENTE VÉLTON</w:t>
    </w:r>
  </w:p>
  <w:p w14:paraId="6B8AD023" w14:textId="26F2324E" w:rsidR="00DF2863" w:rsidRDefault="00DF28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0AA9" w14:textId="582A1CF3" w:rsidR="00DF2863" w:rsidRDefault="006928C8">
    <w:pPr>
      <w:pStyle w:val="Cabealho"/>
    </w:pPr>
    <w:r>
      <w:rPr>
        <w:noProof/>
      </w:rPr>
      <w:pict w14:anchorId="62A57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46828" o:spid="_x0000_s2052" type="#_x0000_t75" style="position:absolute;margin-left:0;margin-top:0;width:425.1pt;height:167.4pt;z-index:-251653120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63"/>
    <w:rsid w:val="000276F3"/>
    <w:rsid w:val="00035EFA"/>
    <w:rsid w:val="0008538F"/>
    <w:rsid w:val="000A3DFE"/>
    <w:rsid w:val="000A4401"/>
    <w:rsid w:val="000C0C94"/>
    <w:rsid w:val="000C2753"/>
    <w:rsid w:val="000C499A"/>
    <w:rsid w:val="000D22F4"/>
    <w:rsid w:val="000F64EE"/>
    <w:rsid w:val="00153172"/>
    <w:rsid w:val="001565E8"/>
    <w:rsid w:val="00213B33"/>
    <w:rsid w:val="002203DD"/>
    <w:rsid w:val="00242C0F"/>
    <w:rsid w:val="00274C3C"/>
    <w:rsid w:val="00292018"/>
    <w:rsid w:val="002E3D71"/>
    <w:rsid w:val="00314F99"/>
    <w:rsid w:val="00320921"/>
    <w:rsid w:val="003306D8"/>
    <w:rsid w:val="003A4871"/>
    <w:rsid w:val="003C303E"/>
    <w:rsid w:val="003C682F"/>
    <w:rsid w:val="004039E3"/>
    <w:rsid w:val="004116A8"/>
    <w:rsid w:val="00426837"/>
    <w:rsid w:val="0047097B"/>
    <w:rsid w:val="00474157"/>
    <w:rsid w:val="004B1CA7"/>
    <w:rsid w:val="004B5AD9"/>
    <w:rsid w:val="004C38DD"/>
    <w:rsid w:val="005300C1"/>
    <w:rsid w:val="00560A2F"/>
    <w:rsid w:val="00580746"/>
    <w:rsid w:val="00596C90"/>
    <w:rsid w:val="005B0205"/>
    <w:rsid w:val="005B0CDB"/>
    <w:rsid w:val="005D2079"/>
    <w:rsid w:val="005E73C2"/>
    <w:rsid w:val="005F52A3"/>
    <w:rsid w:val="00630623"/>
    <w:rsid w:val="00634EA1"/>
    <w:rsid w:val="00653D4A"/>
    <w:rsid w:val="00684226"/>
    <w:rsid w:val="006928C8"/>
    <w:rsid w:val="006D2BCF"/>
    <w:rsid w:val="00716A4F"/>
    <w:rsid w:val="00737354"/>
    <w:rsid w:val="00744303"/>
    <w:rsid w:val="0078445E"/>
    <w:rsid w:val="00792F03"/>
    <w:rsid w:val="007B2767"/>
    <w:rsid w:val="007F568A"/>
    <w:rsid w:val="0081431D"/>
    <w:rsid w:val="00867C87"/>
    <w:rsid w:val="008722C4"/>
    <w:rsid w:val="00892312"/>
    <w:rsid w:val="00892672"/>
    <w:rsid w:val="00953987"/>
    <w:rsid w:val="00961E0B"/>
    <w:rsid w:val="00967190"/>
    <w:rsid w:val="00983D15"/>
    <w:rsid w:val="00985F6B"/>
    <w:rsid w:val="00992803"/>
    <w:rsid w:val="009928DE"/>
    <w:rsid w:val="009A7637"/>
    <w:rsid w:val="009B4255"/>
    <w:rsid w:val="009C31D9"/>
    <w:rsid w:val="00A043F7"/>
    <w:rsid w:val="00A31C89"/>
    <w:rsid w:val="00A37D85"/>
    <w:rsid w:val="00A74041"/>
    <w:rsid w:val="00AB7237"/>
    <w:rsid w:val="00AE55E9"/>
    <w:rsid w:val="00AE733B"/>
    <w:rsid w:val="00B46465"/>
    <w:rsid w:val="00B94F45"/>
    <w:rsid w:val="00BF63CB"/>
    <w:rsid w:val="00C00479"/>
    <w:rsid w:val="00C31B7E"/>
    <w:rsid w:val="00C61CC0"/>
    <w:rsid w:val="00C62F48"/>
    <w:rsid w:val="00C75DDB"/>
    <w:rsid w:val="00C82614"/>
    <w:rsid w:val="00C94B81"/>
    <w:rsid w:val="00CE0D2C"/>
    <w:rsid w:val="00CE2FDB"/>
    <w:rsid w:val="00DC490D"/>
    <w:rsid w:val="00DD47A5"/>
    <w:rsid w:val="00DD4E44"/>
    <w:rsid w:val="00DF2863"/>
    <w:rsid w:val="00E16A0E"/>
    <w:rsid w:val="00E2322B"/>
    <w:rsid w:val="00E27BEE"/>
    <w:rsid w:val="00E75D07"/>
    <w:rsid w:val="00E8338C"/>
    <w:rsid w:val="00EB6EE5"/>
    <w:rsid w:val="00EF337F"/>
    <w:rsid w:val="00EF609A"/>
    <w:rsid w:val="00F063CE"/>
    <w:rsid w:val="00F90E31"/>
    <w:rsid w:val="00F9183C"/>
    <w:rsid w:val="00F91BDA"/>
    <w:rsid w:val="00FA3A63"/>
    <w:rsid w:val="00FB0284"/>
    <w:rsid w:val="00FD019C"/>
    <w:rsid w:val="00FE2C20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864BE30"/>
  <w15:chartTrackingRefBased/>
  <w15:docId w15:val="{AC8BDE9B-8912-455B-B68F-D731C2AA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2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286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F2863"/>
  </w:style>
  <w:style w:type="paragraph" w:styleId="Rodap">
    <w:name w:val="footer"/>
    <w:basedOn w:val="Normal"/>
    <w:link w:val="RodapChar"/>
    <w:unhideWhenUsed/>
    <w:rsid w:val="00DF286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2863"/>
  </w:style>
  <w:style w:type="character" w:styleId="nfase">
    <w:name w:val="Emphasis"/>
    <w:basedOn w:val="Fontepargpadro"/>
    <w:uiPriority w:val="20"/>
    <w:qFormat/>
    <w:rsid w:val="00FD01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4E4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D4E44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0276F3"/>
    <w:pPr>
      <w:keepNext/>
      <w:spacing w:before="240" w:after="120"/>
    </w:pPr>
    <w:rPr>
      <w:rFonts w:ascii="Albany" w:eastAsia="HG Mincho Light J" w:hAnsi="Albany"/>
      <w:sz w:val="28"/>
    </w:rPr>
  </w:style>
  <w:style w:type="character" w:customStyle="1" w:styleId="TtuloChar">
    <w:name w:val="Título Char"/>
    <w:basedOn w:val="Fontepargpadro"/>
    <w:link w:val="Ttulo"/>
    <w:rsid w:val="000276F3"/>
    <w:rPr>
      <w:rFonts w:ascii="Albany" w:eastAsia="HG Mincho Light J" w:hAnsi="Albany" w:cs="Times New Roman"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0276F3"/>
    <w:pPr>
      <w:keepNext/>
      <w:spacing w:before="240" w:after="120"/>
      <w:jc w:val="center"/>
    </w:pPr>
    <w:rPr>
      <w:rFonts w:ascii="Albany" w:eastAsia="HG Mincho Light J" w:hAnsi="Albany"/>
      <w:i/>
      <w:sz w:val="28"/>
    </w:rPr>
  </w:style>
  <w:style w:type="character" w:customStyle="1" w:styleId="SubttuloChar">
    <w:name w:val="Subtítulo Char"/>
    <w:basedOn w:val="Fontepargpadro"/>
    <w:link w:val="Subttulo"/>
    <w:rsid w:val="000276F3"/>
    <w:rPr>
      <w:rFonts w:ascii="Albany" w:eastAsia="HG Mincho Light J" w:hAnsi="Albany" w:cs="Times New Roman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76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276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4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8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607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8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25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93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2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74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577">
              <w:marLeft w:val="0"/>
              <w:marRight w:val="0"/>
              <w:marTop w:val="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41586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208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69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757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Ferreira</dc:creator>
  <cp:keywords/>
  <dc:description/>
  <cp:lastModifiedBy>Aline</cp:lastModifiedBy>
  <cp:revision>3</cp:revision>
  <cp:lastPrinted>2023-10-24T15:43:00Z</cp:lastPrinted>
  <dcterms:created xsi:type="dcterms:W3CDTF">2023-10-24T15:43:00Z</dcterms:created>
  <dcterms:modified xsi:type="dcterms:W3CDTF">2023-10-24T15:57:00Z</dcterms:modified>
</cp:coreProperties>
</file>