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9C5C0" w14:textId="77777777" w:rsidR="006E52FF" w:rsidRDefault="006D5C70">
      <w:pPr>
        <w:pStyle w:val="TextoLei"/>
        <w:spacing w:after="280"/>
        <w:jc w:val="lef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PROJETO DE LEI Nº 002, DE 07 DE FEVEREIRO DE 2023.</w:t>
      </w:r>
    </w:p>
    <w:p w14:paraId="79543861" w14:textId="77777777" w:rsidR="006E52FF" w:rsidRDefault="006E52FF">
      <w:pPr>
        <w:pStyle w:val="TextoLei"/>
        <w:spacing w:beforeAutospacing="0" w:after="0" w:afterAutospacing="0"/>
        <w:rPr>
          <w:rFonts w:ascii="Times New Roman" w:hAnsi="Times New Roman" w:cs="Times New Roman"/>
          <w:b/>
        </w:rPr>
      </w:pPr>
    </w:p>
    <w:p w14:paraId="2F03D514" w14:textId="77777777" w:rsidR="006E52FF" w:rsidRDefault="006D5C70">
      <w:pPr>
        <w:pStyle w:val="TextoLei"/>
        <w:spacing w:beforeAutospacing="0" w:after="0" w:afterAutospacing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EXCELENTÍSSIMO SENHOR PRESIDENTE DA CÂMARA MUNICIPAL DE BOA VISTA, </w:t>
      </w:r>
    </w:p>
    <w:p w14:paraId="41123336" w14:textId="77777777" w:rsidR="006E52FF" w:rsidRDefault="006E52FF">
      <w:pPr>
        <w:pStyle w:val="TextoLei"/>
        <w:spacing w:beforeAutospacing="0" w:after="0" w:afterAutospacing="0"/>
        <w:rPr>
          <w:rFonts w:ascii="Times New Roman" w:hAnsi="Times New Roman" w:cs="Times New Roman"/>
        </w:rPr>
      </w:pPr>
    </w:p>
    <w:p w14:paraId="72437B60" w14:textId="77777777" w:rsidR="006E52FF" w:rsidRDefault="006D5C70">
      <w:pPr>
        <w:pStyle w:val="TextoLei"/>
        <w:spacing w:beforeAutospacing="0" w:after="0" w:afterAutospacing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EXCELENTÍSSIMOS SENHORES VEREADORES E EXCELENTÍSSIMAS SENHORAS VEREADORAS,</w:t>
      </w:r>
    </w:p>
    <w:p w14:paraId="21E10D22" w14:textId="77777777" w:rsidR="006E52FF" w:rsidRDefault="006E52FF">
      <w:pPr>
        <w:pStyle w:val="TextoLei"/>
        <w:spacing w:before="280" w:after="280"/>
        <w:rPr>
          <w:rFonts w:ascii="Times New Roman" w:hAnsi="Times New Roman" w:cs="Times New Roman"/>
        </w:rPr>
      </w:pPr>
    </w:p>
    <w:p w14:paraId="51C1A38C" w14:textId="77777777" w:rsidR="006E52FF" w:rsidRDefault="006D5C70">
      <w:pPr>
        <w:pStyle w:val="TextoLei"/>
        <w:spacing w:before="280" w:after="2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</w:t>
      </w:r>
    </w:p>
    <w:p w14:paraId="0CAC15AB" w14:textId="77777777" w:rsidR="006E52FF" w:rsidRDefault="006E52FF">
      <w:pPr>
        <w:shd w:val="clear" w:color="auto" w:fill="FFFFFF"/>
        <w:spacing w:beforeAutospacing="1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C7F280" w14:textId="77777777" w:rsidR="006E52FF" w:rsidRDefault="006D5C70">
      <w:pPr>
        <w:shd w:val="clear" w:color="auto" w:fill="FFFFFF"/>
        <w:spacing w:beforeAutospacing="1" w:afterAutospacing="1" w:line="23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cumprimentá-los, encaminho para apreciação, votação e aprovação por esta Egrégia Casa Legislativa, em </w:t>
      </w:r>
      <w:r>
        <w:rPr>
          <w:rFonts w:ascii="Times New Roman" w:hAnsi="Times New Roman" w:cs="Times New Roman"/>
          <w:b/>
          <w:bCs/>
          <w:sz w:val="24"/>
          <w:szCs w:val="24"/>
        </w:rPr>
        <w:t>REGIME DE URGÊNCIA</w:t>
      </w:r>
      <w:r>
        <w:rPr>
          <w:rFonts w:ascii="Times New Roman" w:hAnsi="Times New Roman" w:cs="Times New Roman"/>
          <w:sz w:val="24"/>
          <w:szCs w:val="24"/>
        </w:rPr>
        <w:t xml:space="preserve">, sendo </w:t>
      </w:r>
      <w:r>
        <w:rPr>
          <w:rFonts w:ascii="Times New Roman" w:hAnsi="Times New Roman" w:cs="Times New Roman"/>
          <w:b/>
          <w:bCs/>
          <w:sz w:val="24"/>
          <w:szCs w:val="24"/>
        </w:rPr>
        <w:t>ESPECIAL</w:t>
      </w:r>
      <w:r>
        <w:rPr>
          <w:rFonts w:ascii="Times New Roman" w:hAnsi="Times New Roman" w:cs="Times New Roman"/>
          <w:sz w:val="24"/>
          <w:szCs w:val="24"/>
        </w:rPr>
        <w:t xml:space="preserve">, com fulcro no art. 144 do Regimento Interno da Câmara Municipal de Boa Vista, o </w:t>
      </w:r>
      <w:r>
        <w:rPr>
          <w:rFonts w:ascii="Times New Roman" w:hAnsi="Times New Roman" w:cs="Times New Roman"/>
          <w:b/>
          <w:sz w:val="24"/>
          <w:szCs w:val="24"/>
        </w:rPr>
        <w:t>PROJETO DE LEI Nº 002</w:t>
      </w:r>
      <w:r>
        <w:rPr>
          <w:rFonts w:ascii="Times New Roman" w:hAnsi="Times New Roman" w:cs="Times New Roman"/>
          <w:sz w:val="24"/>
          <w:szCs w:val="24"/>
        </w:rPr>
        <w:t xml:space="preserve">, de 07 de fevereiro de 2023, de autoria deste Poder Executivo Municipal, que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REVOGA O INCISO VI, ARTIGO 12° DA LEI N° 1012/2007”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51AEE6E0" w14:textId="77777777" w:rsidR="006E52FF" w:rsidRDefault="006D5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Projeto de Lei, ora apresentado, trata de providências necessárias e condicionadas ao interesse público, pois trata de revogação do inciso VI, artigo 12° da Lei Municipal n° 1012/2007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que impõe limite máximo de trinta e cinco anos para investidura no cargo público da guarda municipal.</w:t>
      </w:r>
    </w:p>
    <w:p w14:paraId="3DDBF911" w14:textId="77777777" w:rsidR="006E52FF" w:rsidRDefault="006E52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EEC4E9" w14:textId="77777777" w:rsidR="006E52FF" w:rsidRDefault="006D5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 princípio da isonomia é elemento essencial do Estado Democrático de Direito. Isso posto, o Estado que se intitula "Democrático de Direito" assume o compromisso de garantir a igualdade de seus cidadãos, seja a igualdade perante o direito, denominada formal e prevista no artigo 5º da Constituição da República, seja a igualdade material ou social, nos termos do artigo 3º, inciso III, da norma fundamental.</w:t>
      </w:r>
    </w:p>
    <w:p w14:paraId="75050046" w14:textId="77777777" w:rsidR="006E52FF" w:rsidRDefault="006E52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E87144" w14:textId="77777777" w:rsidR="006E52FF" w:rsidRDefault="006D5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presente projeto de Lei tem como objetivo impedir qualquer obstáculo ao ingresso ao cargo público de guarda municipal, de modo a ensejar a ampla participação de pretensos candidatos, em respeito ao princípio constitucional da isonomia, garantindo a todos, de maneira indiscriminada, o direito a participar de concurso público.</w:t>
      </w:r>
    </w:p>
    <w:p w14:paraId="7F4E3702" w14:textId="77777777" w:rsidR="006E52FF" w:rsidRDefault="006E52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A14AD9" w14:textId="77777777" w:rsidR="006E52FF" w:rsidRDefault="006D5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Ressalte-se, por oportuno, que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uma exigência ser considerada razoável deve haver uma relação de congruência lógica entre a exigência e o motivo que a determinou. No caso da guarda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municipal, considerando as atuais atribuições, não se vislumbra a necessidade de que tal exigência, idade máxima para ingresso, continue a viger no ordenamento jurídico municipal.</w:t>
      </w:r>
    </w:p>
    <w:p w14:paraId="24C1623E" w14:textId="77777777" w:rsidR="006E52FF" w:rsidRDefault="006D5C70">
      <w:pPr>
        <w:shd w:val="clear" w:color="auto" w:fill="FFFFFF"/>
        <w:spacing w:beforeAutospacing="1" w:afterAutospacing="1" w:line="236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É importante enfatizar, ainda, que este projeto de Lei tem por objetivo incentivar a ampla participação nos concursos públicos destinados ao ingresso do cargo público da guarda municipal.</w:t>
      </w:r>
    </w:p>
    <w:p w14:paraId="29E29E4B" w14:textId="77777777" w:rsidR="006E52FF" w:rsidRDefault="006D5C70">
      <w:pPr>
        <w:shd w:val="clear" w:color="auto" w:fill="FFFFFF"/>
        <w:spacing w:beforeAutospacing="1" w:afterAutospacing="1" w:line="236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Contamos com a prestigiosa atenção dos ilustres membros dessa Casa Legislativa que prestarão as suas valiosas colaborações na deliberação do incluso Projeto de Lei, de modo a permitir a aprovação, dado o seu relevante interesse público. </w:t>
      </w:r>
    </w:p>
    <w:p w14:paraId="75DF7ECE" w14:textId="77777777" w:rsidR="006E52FF" w:rsidRDefault="006D5C70">
      <w:pPr>
        <w:shd w:val="clear" w:color="auto" w:fill="FFFFFF"/>
        <w:spacing w:beforeAutospacing="1" w:afterAutospacing="1" w:line="236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Valho-me do ensejo para renovar as Vossas Excelências o protesto de distinta consideração e especial apreço. </w:t>
      </w:r>
    </w:p>
    <w:p w14:paraId="1A10A3B1" w14:textId="77777777" w:rsidR="006E52FF" w:rsidRDefault="006E52FF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B6484B6" w14:textId="77777777" w:rsidR="006E52FF" w:rsidRDefault="006D5C70">
      <w:pPr>
        <w:pStyle w:val="TextoLei"/>
        <w:spacing w:before="280" w:after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 Vista, 07 de fevereiro de 2023.</w:t>
      </w:r>
    </w:p>
    <w:p w14:paraId="2A43F191" w14:textId="77777777" w:rsidR="006E52FF" w:rsidRDefault="006E52FF">
      <w:pPr>
        <w:pStyle w:val="TextoLei"/>
        <w:spacing w:before="280" w:after="280"/>
        <w:jc w:val="center"/>
        <w:rPr>
          <w:rFonts w:ascii="Times New Roman" w:hAnsi="Times New Roman" w:cs="Times New Roman"/>
        </w:rPr>
      </w:pPr>
    </w:p>
    <w:p w14:paraId="0B970B0A" w14:textId="77777777" w:rsidR="006E52FF" w:rsidRDefault="006D5C70">
      <w:pPr>
        <w:spacing w:after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</w:rPr>
        <w:t>Arthur Henrique Brandão Machado</w:t>
      </w:r>
    </w:p>
    <w:p w14:paraId="3C8F3D6C" w14:textId="77777777" w:rsidR="006E52FF" w:rsidRDefault="006D5C70">
      <w:pPr>
        <w:pStyle w:val="TextoLei"/>
        <w:spacing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Prefeito de Boa Vista</w:t>
      </w:r>
    </w:p>
    <w:p w14:paraId="5E343A50" w14:textId="77777777" w:rsidR="006E52FF" w:rsidRDefault="006E52FF">
      <w:pPr>
        <w:pStyle w:val="TextoLei"/>
        <w:spacing w:beforeAutospacing="0" w:after="0" w:afterAutospacing="0"/>
        <w:rPr>
          <w:rFonts w:ascii="Times New Roman" w:hAnsi="Times New Roman" w:cs="Times New Roman"/>
          <w:b/>
        </w:rPr>
      </w:pPr>
    </w:p>
    <w:p w14:paraId="14AE065A" w14:textId="77777777" w:rsidR="006E52FF" w:rsidRDefault="006E52FF">
      <w:pPr>
        <w:pStyle w:val="TextoLei"/>
        <w:spacing w:beforeAutospacing="0" w:after="0" w:afterAutospacing="0"/>
        <w:rPr>
          <w:rFonts w:ascii="Times New Roman" w:hAnsi="Times New Roman" w:cs="Times New Roman"/>
          <w:b/>
        </w:rPr>
      </w:pPr>
    </w:p>
    <w:p w14:paraId="733664C3" w14:textId="77777777" w:rsidR="006E52FF" w:rsidRDefault="006D5C7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br w:type="page"/>
      </w:r>
    </w:p>
    <w:p w14:paraId="08C48447" w14:textId="77777777" w:rsidR="006E52FF" w:rsidRDefault="006D5C70">
      <w:pPr>
        <w:pStyle w:val="TextoLei"/>
        <w:spacing w:before="280" w:after="2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PROJETO DE LEI Nº 002, DE 07 DE FEVEREIRO DE 2023.</w:t>
      </w:r>
    </w:p>
    <w:p w14:paraId="76135FF2" w14:textId="77777777" w:rsidR="006E52FF" w:rsidRDefault="006D5C70">
      <w:pPr>
        <w:pStyle w:val="TextoLei"/>
        <w:spacing w:before="280" w:after="2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INICIATIVA: PODER EXECUTIVO.</w:t>
      </w:r>
    </w:p>
    <w:p w14:paraId="6054C40B" w14:textId="1542F9DD" w:rsidR="006E52FF" w:rsidRPr="004924B1" w:rsidRDefault="006D5C70" w:rsidP="004924B1">
      <w:pPr>
        <w:pStyle w:val="Minuta"/>
        <w:ind w:left="4248"/>
        <w:jc w:val="both"/>
        <w:rPr>
          <w:rFonts w:ascii="Times New Roman" w:hAnsi="Times New Roman" w:cs="Times New Roman"/>
        </w:rPr>
      </w:pPr>
      <w:r w:rsidRPr="004924B1">
        <w:rPr>
          <w:rFonts w:ascii="Times New Roman" w:hAnsi="Times New Roman" w:cs="Times New Roman"/>
        </w:rPr>
        <w:t>REVOGA O INCISO VI, ARTIGO 12</w:t>
      </w:r>
      <w:r w:rsidR="004924B1" w:rsidRPr="004924B1">
        <w:rPr>
          <w:rFonts w:ascii="Times New Roman" w:hAnsi="Times New Roman" w:cs="Times New Roman"/>
          <w:b w:val="0"/>
          <w:bCs w:val="0"/>
        </w:rPr>
        <w:t xml:space="preserve">. </w:t>
      </w:r>
      <w:r w:rsidRPr="004924B1">
        <w:rPr>
          <w:rFonts w:ascii="Times New Roman" w:hAnsi="Times New Roman" w:cs="Times New Roman"/>
        </w:rPr>
        <w:t>DA LEI MUNICIPAL N.º 1012/2007</w:t>
      </w:r>
      <w:r w:rsidR="004924B1" w:rsidRPr="004924B1">
        <w:rPr>
          <w:rFonts w:ascii="Times New Roman" w:hAnsi="Times New Roman" w:cs="Times New Roman"/>
          <w:b w:val="0"/>
          <w:bCs w:val="0"/>
        </w:rPr>
        <w:t xml:space="preserve">, </w:t>
      </w:r>
      <w:r w:rsidR="004924B1" w:rsidRPr="004924B1">
        <w:rPr>
          <w:rFonts w:ascii="Times New Roman" w:hAnsi="Times New Roman" w:cs="Times New Roman"/>
        </w:rPr>
        <w:t>QUE DISPÕE SOBRE O PLANO DE CARGO, CARREIRA E REMUNERAÇÃO DO QUADRO DE PROVIMENTO EFETIVO DA GUARDA MUNICIPAL DE BOA VISTA E DÁ OUTRAS PROVIDÊNCIAS.</w:t>
      </w:r>
    </w:p>
    <w:p w14:paraId="2EF1C106" w14:textId="77777777" w:rsidR="006E52FF" w:rsidRDefault="006D5C70">
      <w:pPr>
        <w:pStyle w:val="TextoLei"/>
        <w:spacing w:before="280" w:after="2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O PREFEITO MUNICIPAL DE BOA VISTA</w:t>
      </w:r>
      <w:r>
        <w:rPr>
          <w:rFonts w:ascii="Times New Roman" w:hAnsi="Times New Roman" w:cs="Times New Roman"/>
        </w:rPr>
        <w:t xml:space="preserve">, faço saber que a Câmara Municipal aprovou e eu sanciono a seguinte </w:t>
      </w:r>
    </w:p>
    <w:p w14:paraId="0B86D3A8" w14:textId="77777777" w:rsidR="006E52FF" w:rsidRDefault="006D5C70">
      <w:pPr>
        <w:pStyle w:val="TextoLei"/>
        <w:spacing w:before="280" w:after="2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LEI:</w:t>
      </w:r>
    </w:p>
    <w:p w14:paraId="4E728AA7" w14:textId="39F3327E" w:rsidR="006E52FF" w:rsidRDefault="006D5C70">
      <w:pPr>
        <w:pStyle w:val="TextoLei"/>
        <w:spacing w:before="280" w:after="280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  <w:b/>
          <w:bCs/>
        </w:rPr>
        <w:t>Art. 1º</w:t>
      </w:r>
      <w:r>
        <w:rPr>
          <w:rFonts w:ascii="Times New Roman" w:hAnsi="Times New Roman" w:cs="Times New Roman"/>
        </w:rPr>
        <w:t xml:space="preserve"> Fica revogado o inciso VI</w:t>
      </w:r>
      <w:r w:rsidR="004924B1">
        <w:rPr>
          <w:rFonts w:ascii="Times New Roman" w:hAnsi="Times New Roman" w:cs="Times New Roman"/>
        </w:rPr>
        <w:t>, do Art. 12,</w:t>
      </w:r>
      <w:r>
        <w:rPr>
          <w:rFonts w:ascii="Times New Roman" w:hAnsi="Times New Roman" w:cs="Times New Roman"/>
        </w:rPr>
        <w:t xml:space="preserve"> da Lei Municipal n.º 1012, de 27 de dezembro de 2007.</w:t>
      </w:r>
    </w:p>
    <w:p w14:paraId="1B3E1278" w14:textId="37D14207" w:rsidR="006E52FF" w:rsidRDefault="006D5C70">
      <w:pPr>
        <w:pStyle w:val="TextoLei"/>
        <w:spacing w:before="280" w:after="2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Art. 2º</w:t>
      </w:r>
      <w:r>
        <w:rPr>
          <w:rFonts w:ascii="Times New Roman" w:hAnsi="Times New Roman" w:cs="Times New Roman"/>
        </w:rPr>
        <w:t xml:space="preserve"> Esta Lei entra em vigor na data de sua publicação, revogadas as disposições em contrário.</w:t>
      </w:r>
    </w:p>
    <w:p w14:paraId="71DECB06" w14:textId="77777777" w:rsidR="00441919" w:rsidRDefault="00441919">
      <w:pPr>
        <w:pStyle w:val="TextoLei"/>
        <w:spacing w:before="280" w:after="280"/>
        <w:rPr>
          <w:rFonts w:ascii="Times New Roman" w:hAnsi="Times New Roman" w:cs="Times New Roman"/>
        </w:rPr>
      </w:pPr>
    </w:p>
    <w:p w14:paraId="37574B5A" w14:textId="77777777" w:rsidR="006E52FF" w:rsidRDefault="006D5C70">
      <w:pPr>
        <w:pStyle w:val="TextoLei"/>
        <w:spacing w:before="280" w:after="28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Boa Vista, 07 de fevereiro de 2023.</w:t>
      </w:r>
    </w:p>
    <w:p w14:paraId="2AF299A8" w14:textId="77777777" w:rsidR="006E52FF" w:rsidRDefault="006E52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FD9354" w14:textId="77777777" w:rsidR="006E52FF" w:rsidRDefault="006D5C70">
      <w:pPr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Arthur Henrique Brandão Machado</w:t>
      </w:r>
    </w:p>
    <w:p w14:paraId="1609DA6E" w14:textId="77777777" w:rsidR="006E52FF" w:rsidRDefault="006D5C70">
      <w:pPr>
        <w:pStyle w:val="TextoLei"/>
        <w:spacing w:beforeAutospacing="0" w:after="2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Prefeito de </w:t>
      </w:r>
      <w:r>
        <w:rPr>
          <w:rStyle w:val="nfase"/>
          <w:rFonts w:ascii="Times New Roman" w:hAnsi="Times New Roman" w:cs="Times New Roman"/>
          <w:i w:val="0"/>
        </w:rPr>
        <w:t>Boa</w:t>
      </w:r>
      <w:r>
        <w:rPr>
          <w:rFonts w:ascii="Times New Roman" w:hAnsi="Times New Roman" w:cs="Times New Roman"/>
        </w:rPr>
        <w:t xml:space="preserve"> Vista/RR.</w:t>
      </w:r>
    </w:p>
    <w:sectPr w:rsidR="006E52FF">
      <w:headerReference w:type="default" r:id="rId6"/>
      <w:footerReference w:type="default" r:id="rId7"/>
      <w:pgSz w:w="11906" w:h="16838"/>
      <w:pgMar w:top="1417" w:right="1558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A93A0" w14:textId="77777777" w:rsidR="00CE4541" w:rsidRDefault="00CE4541">
      <w:pPr>
        <w:spacing w:after="0" w:line="240" w:lineRule="auto"/>
      </w:pPr>
      <w:r>
        <w:separator/>
      </w:r>
    </w:p>
  </w:endnote>
  <w:endnote w:type="continuationSeparator" w:id="0">
    <w:p w14:paraId="605E861C" w14:textId="77777777" w:rsidR="00CE4541" w:rsidRDefault="00CE4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77D41" w14:textId="77777777" w:rsidR="006E52FF" w:rsidRDefault="006E52FF">
    <w:pPr>
      <w:pStyle w:val="Rodap"/>
      <w:pBdr>
        <w:bottom w:val="single" w:sz="6" w:space="1" w:color="000000"/>
      </w:pBdr>
      <w:rPr>
        <w:rFonts w:ascii="Times New Roman" w:hAnsi="Times New Roman" w:cs="Times New Roman"/>
        <w:b/>
        <w:sz w:val="16"/>
      </w:rPr>
    </w:pPr>
  </w:p>
  <w:p w14:paraId="444CE960" w14:textId="77777777" w:rsidR="006E52FF" w:rsidRDefault="006D5C70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Rua General Penha Brasil, nº 1.011 - São Francisco - Palácio 09 de Julho</w:t>
    </w:r>
  </w:p>
  <w:p w14:paraId="55A1DBA5" w14:textId="77777777" w:rsidR="006E52FF" w:rsidRDefault="006D5C70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Fone: (095) 3621-1700 – Ramal 1719 – Gabinete do Prefeito</w:t>
    </w:r>
  </w:p>
  <w:p w14:paraId="3D7425A1" w14:textId="77777777" w:rsidR="006E52FF" w:rsidRDefault="006D5C70">
    <w:pPr>
      <w:tabs>
        <w:tab w:val="left" w:pos="3000"/>
        <w:tab w:val="center" w:pos="4818"/>
      </w:tabs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8"/>
        <w:szCs w:val="18"/>
      </w:rPr>
      <w:t>CEP 69.305-130 – Boa Vista/RR. Sítio: www.pmbv.rr.gov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98D1D" w14:textId="77777777" w:rsidR="00CE4541" w:rsidRDefault="00CE4541">
      <w:pPr>
        <w:spacing w:after="0" w:line="240" w:lineRule="auto"/>
      </w:pPr>
      <w:r>
        <w:separator/>
      </w:r>
    </w:p>
  </w:footnote>
  <w:footnote w:type="continuationSeparator" w:id="0">
    <w:p w14:paraId="389D6880" w14:textId="77777777" w:rsidR="00CE4541" w:rsidRDefault="00CE4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A238D" w14:textId="77777777" w:rsidR="006E52FF" w:rsidRDefault="006D5C70">
    <w:pPr>
      <w:pStyle w:val="Cabealho"/>
      <w:jc w:val="center"/>
      <w:rPr>
        <w:b/>
        <w:sz w:val="26"/>
        <w:szCs w:val="26"/>
        <w:lang w:eastAsia="pt-BR"/>
      </w:rPr>
    </w:pPr>
    <w:r>
      <w:rPr>
        <w:noProof/>
        <w:lang w:eastAsia="pt-BR"/>
      </w:rPr>
      <w:drawing>
        <wp:inline distT="0" distB="0" distL="0" distR="0" wp14:anchorId="4CCA1136" wp14:editId="7F0323FF">
          <wp:extent cx="869950" cy="830580"/>
          <wp:effectExtent l="38100" t="19050" r="6985" b="8255"/>
          <wp:docPr id="1" name="Picture 1" descr="Brasao PMBV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PMBV"/>
                  <pic:cNvPicPr/>
                </pic:nvPicPr>
                <pic:blipFill>
                  <a:blip r:embed="rId1"/>
                  <a:stretch/>
                </pic:blipFill>
                <pic:spPr>
                  <a:xfrm rot="21468600">
                    <a:off x="0" y="0"/>
                    <a:ext cx="869400" cy="829800"/>
                  </a:xfrm>
                  <a:prstGeom prst="rect">
                    <a:avLst/>
                  </a:prstGeom>
                  <a:ln w="9525">
                    <a:noFill/>
                  </a:ln>
                </pic:spPr>
              </pic:pic>
            </a:graphicData>
          </a:graphic>
        </wp:inline>
      </w:drawing>
    </w:r>
  </w:p>
  <w:p w14:paraId="5EA28B2C" w14:textId="77777777" w:rsidR="006E52FF" w:rsidRDefault="006D5C70">
    <w:pPr>
      <w:pStyle w:val="Cabealho"/>
      <w:jc w:val="center"/>
      <w:rPr>
        <w:bCs/>
        <w:lang w:eastAsia="pt-BR"/>
      </w:rPr>
    </w:pPr>
    <w:r>
      <w:rPr>
        <w:bCs/>
        <w:lang w:eastAsia="pt-BR"/>
      </w:rPr>
      <w:t>“BRASIL: DO CABURAÍ AO CHUÍ”</w:t>
    </w:r>
  </w:p>
  <w:p w14:paraId="1CC2049B" w14:textId="77777777" w:rsidR="006E52FF" w:rsidRDefault="006D5C70">
    <w:pPr>
      <w:pStyle w:val="Cabealho"/>
      <w:jc w:val="center"/>
      <w:rPr>
        <w:b/>
        <w:bCs/>
        <w:lang w:eastAsia="pt-BR"/>
      </w:rPr>
    </w:pPr>
    <w:r>
      <w:rPr>
        <w:b/>
        <w:bCs/>
        <w:lang w:eastAsia="pt-BR"/>
      </w:rPr>
      <w:t>PREFEITURA MUNICIPAL DE BOA VISTA</w:t>
    </w:r>
  </w:p>
  <w:p w14:paraId="5A377E2E" w14:textId="77777777" w:rsidR="006E52FF" w:rsidRDefault="006D5C70">
    <w:pPr>
      <w:pStyle w:val="Cabealho"/>
      <w:pBdr>
        <w:bottom w:val="single" w:sz="12" w:space="1" w:color="000000"/>
      </w:pBdr>
      <w:jc w:val="center"/>
      <w:rPr>
        <w:b/>
        <w:bCs/>
        <w:lang w:eastAsia="pt-BR"/>
      </w:rPr>
    </w:pPr>
    <w:r>
      <w:rPr>
        <w:b/>
        <w:bCs/>
        <w:lang w:eastAsia="pt-BR"/>
      </w:rPr>
      <w:t>GABINETE DO PREFEITO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2FF"/>
    <w:rsid w:val="00441919"/>
    <w:rsid w:val="004924B1"/>
    <w:rsid w:val="006D5C70"/>
    <w:rsid w:val="006E52FF"/>
    <w:rsid w:val="00885B57"/>
    <w:rsid w:val="00B770B6"/>
    <w:rsid w:val="00C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73A6"/>
  <w15:docId w15:val="{61C56490-00F0-4029-AFA6-257E1D23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34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LeiChar">
    <w:name w:val="Texto Lei Char"/>
    <w:link w:val="TextoLei"/>
    <w:qFormat/>
    <w:locked/>
    <w:rsid w:val="00A50D7C"/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qFormat/>
    <w:rsid w:val="00B306E3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qFormat/>
    <w:rsid w:val="005A5CD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A5CD7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qFormat/>
    <w:rsid w:val="00A9016E"/>
    <w:rPr>
      <w:i/>
      <w:iCs/>
    </w:rPr>
  </w:style>
  <w:style w:type="character" w:customStyle="1" w:styleId="MinutaChar">
    <w:name w:val="Minuta Char"/>
    <w:link w:val="Minuta"/>
    <w:qFormat/>
    <w:locked/>
    <w:rsid w:val="009E1597"/>
    <w:rPr>
      <w:b/>
      <w:bCs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9E1597"/>
    <w:rPr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Lei">
    <w:name w:val="Texto Lei"/>
    <w:basedOn w:val="NormalWeb"/>
    <w:link w:val="TextoLeiChar"/>
    <w:qFormat/>
    <w:rsid w:val="00A50D7C"/>
    <w:pPr>
      <w:spacing w:beforeAutospacing="1" w:afterAutospacing="1" w:line="240" w:lineRule="auto"/>
      <w:jc w:val="both"/>
    </w:pPr>
    <w:rPr>
      <w:rFonts w:asciiTheme="minorHAnsi" w:hAnsiTheme="minorHAnsi" w:cstheme="minorBidi"/>
      <w:color w:val="000000"/>
    </w:rPr>
  </w:style>
  <w:style w:type="paragraph" w:styleId="NormalWeb">
    <w:name w:val="Normal (Web)"/>
    <w:basedOn w:val="Normal"/>
    <w:unhideWhenUsed/>
    <w:qFormat/>
    <w:rsid w:val="00A50D7C"/>
    <w:rPr>
      <w:rFonts w:ascii="Times New Roman" w:hAnsi="Times New Roman" w:cs="Times New Roman"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B306E3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nhideWhenUsed/>
    <w:rsid w:val="005A5CD7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A5CD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Minuta">
    <w:name w:val="Minuta"/>
    <w:basedOn w:val="Recuodecorpodetexto3"/>
    <w:link w:val="MinutaChar"/>
    <w:qFormat/>
    <w:rsid w:val="009E1597"/>
    <w:rPr>
      <w:b/>
      <w:bCs/>
      <w:color w:val="000000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9E1597"/>
    <w:pPr>
      <w:spacing w:after="120"/>
      <w:ind w:left="283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5A5CD7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</dc:creator>
  <dc:description/>
  <cp:lastModifiedBy>Ismael Teixeira</cp:lastModifiedBy>
  <cp:revision>2</cp:revision>
  <cp:lastPrinted>2023-02-07T16:27:00Z</cp:lastPrinted>
  <dcterms:created xsi:type="dcterms:W3CDTF">2023-02-08T19:41:00Z</dcterms:created>
  <dcterms:modified xsi:type="dcterms:W3CDTF">2023-02-08T19:41:00Z</dcterms:modified>
  <dc:language>pt-BR</dc:language>
</cp:coreProperties>
</file>