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953806" w14:textId="5B622EDF" w:rsidR="00AF57C5" w:rsidRPr="00AF57C5" w:rsidRDefault="00AF57C5" w:rsidP="00AF57C5">
      <w:pPr>
        <w:jc w:val="center"/>
        <w:rPr>
          <w:rFonts w:ascii="Cambria" w:hAnsi="Cambria" w:cs="Arial"/>
          <w:b/>
          <w:sz w:val="24"/>
          <w:szCs w:val="24"/>
        </w:rPr>
      </w:pPr>
      <w:r w:rsidRPr="00AF57C5">
        <w:rPr>
          <w:rFonts w:ascii="Cambria" w:hAnsi="Cambria" w:cs="Arial"/>
          <w:b/>
          <w:sz w:val="24"/>
          <w:szCs w:val="24"/>
        </w:rPr>
        <w:t xml:space="preserve">EMENDA </w:t>
      </w:r>
      <w:r w:rsidR="00BC0ED1">
        <w:rPr>
          <w:rFonts w:ascii="Cambria" w:hAnsi="Cambria" w:cs="Arial"/>
          <w:b/>
          <w:sz w:val="24"/>
          <w:szCs w:val="24"/>
        </w:rPr>
        <w:t>ADITIVA</w:t>
      </w:r>
      <w:r w:rsidRPr="00AF57C5">
        <w:rPr>
          <w:rFonts w:ascii="Cambria" w:hAnsi="Cambria" w:cs="Arial"/>
          <w:b/>
          <w:sz w:val="24"/>
          <w:szCs w:val="24"/>
        </w:rPr>
        <w:t xml:space="preserve"> _____/202</w:t>
      </w:r>
      <w:r w:rsidR="003067A0">
        <w:rPr>
          <w:rFonts w:ascii="Cambria" w:hAnsi="Cambria" w:cs="Arial"/>
          <w:b/>
          <w:sz w:val="24"/>
          <w:szCs w:val="24"/>
        </w:rPr>
        <w:t>3</w:t>
      </w:r>
    </w:p>
    <w:p w14:paraId="3E932CED" w14:textId="77777777" w:rsidR="00AF57C5" w:rsidRPr="00AF57C5" w:rsidRDefault="00AF57C5" w:rsidP="00AF57C5">
      <w:pPr>
        <w:jc w:val="center"/>
        <w:rPr>
          <w:rFonts w:ascii="Cambria" w:hAnsi="Cambria" w:cs="Arial"/>
          <w:b/>
          <w:sz w:val="24"/>
          <w:szCs w:val="24"/>
        </w:rPr>
      </w:pPr>
    </w:p>
    <w:p w14:paraId="2F2F458F" w14:textId="77777777" w:rsidR="00AF57C5" w:rsidRPr="00AF57C5" w:rsidRDefault="00AF57C5" w:rsidP="00AF57C5">
      <w:pPr>
        <w:rPr>
          <w:rFonts w:ascii="Cambria" w:hAnsi="Cambria" w:cs="Arial"/>
          <w:b/>
          <w:sz w:val="24"/>
          <w:szCs w:val="24"/>
        </w:rPr>
      </w:pPr>
    </w:p>
    <w:p w14:paraId="438C4109" w14:textId="75E40219" w:rsidR="00AF57C5" w:rsidRPr="00AF57C5" w:rsidRDefault="00AF57C5" w:rsidP="000A29AC">
      <w:pPr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ind w:firstLine="851"/>
        <w:jc w:val="both"/>
        <w:rPr>
          <w:rFonts w:ascii="Cambria" w:hAnsi="Cambria" w:cs="Arial"/>
          <w:b/>
        </w:rPr>
      </w:pPr>
      <w:r w:rsidRPr="00AF57C5">
        <w:rPr>
          <w:rFonts w:ascii="Cambria" w:hAnsi="Cambria" w:cs="Arial"/>
          <w:color w:val="000000"/>
          <w:sz w:val="24"/>
          <w:szCs w:val="24"/>
        </w:rPr>
        <w:t xml:space="preserve">Nos termos do Art. 119, § 1°, inciso </w:t>
      </w:r>
      <w:r w:rsidR="00BC0ED1">
        <w:rPr>
          <w:rFonts w:ascii="Cambria" w:hAnsi="Cambria" w:cs="Arial"/>
          <w:color w:val="000000"/>
          <w:sz w:val="24"/>
          <w:szCs w:val="24"/>
        </w:rPr>
        <w:t>III</w:t>
      </w:r>
      <w:r w:rsidRPr="00AF57C5">
        <w:rPr>
          <w:rFonts w:ascii="Cambria" w:hAnsi="Cambria" w:cs="Arial"/>
          <w:color w:val="000000"/>
          <w:sz w:val="24"/>
          <w:szCs w:val="24"/>
        </w:rPr>
        <w:t xml:space="preserve"> do Regimento Interno desta Casa Legislativa, ouvindo o Douto Plenário, através dos Vereadores que este subscreve apresenta a Vossa Excelência a proposta de </w:t>
      </w:r>
      <w:r w:rsidRPr="00AF57C5">
        <w:rPr>
          <w:rFonts w:ascii="Cambria" w:hAnsi="Cambria" w:cs="Arial"/>
          <w:b/>
          <w:sz w:val="24"/>
          <w:szCs w:val="24"/>
        </w:rPr>
        <w:t xml:space="preserve">Emenda </w:t>
      </w:r>
      <w:r w:rsidR="00074184">
        <w:rPr>
          <w:rFonts w:ascii="Cambria" w:hAnsi="Cambria" w:cs="Arial"/>
          <w:b/>
          <w:sz w:val="24"/>
          <w:szCs w:val="24"/>
        </w:rPr>
        <w:t>Aditiva</w:t>
      </w:r>
      <w:r w:rsidRPr="00AF57C5">
        <w:rPr>
          <w:rFonts w:ascii="Cambria" w:hAnsi="Cambria" w:cs="Arial"/>
          <w:b/>
          <w:sz w:val="24"/>
          <w:szCs w:val="24"/>
        </w:rPr>
        <w:t xml:space="preserve"> ao Projeto de Lei n° </w:t>
      </w:r>
      <w:r w:rsidR="00A22E3B">
        <w:rPr>
          <w:rFonts w:ascii="Cambria" w:hAnsi="Cambria" w:cs="Arial"/>
          <w:b/>
          <w:sz w:val="24"/>
          <w:szCs w:val="24"/>
        </w:rPr>
        <w:t>006/2023</w:t>
      </w:r>
      <w:r w:rsidRPr="00AF57C5">
        <w:rPr>
          <w:rFonts w:ascii="Cambria" w:hAnsi="Cambria" w:cs="Arial"/>
          <w:b/>
          <w:sz w:val="24"/>
          <w:szCs w:val="24"/>
        </w:rPr>
        <w:t xml:space="preserve">, de </w:t>
      </w:r>
      <w:r w:rsidR="00A22E3B">
        <w:rPr>
          <w:rFonts w:ascii="Cambria" w:hAnsi="Cambria" w:cs="Arial"/>
          <w:b/>
          <w:sz w:val="24"/>
          <w:szCs w:val="24"/>
        </w:rPr>
        <w:t>31</w:t>
      </w:r>
      <w:r w:rsidRPr="00AF57C5">
        <w:rPr>
          <w:rFonts w:ascii="Cambria" w:hAnsi="Cambria" w:cs="Arial"/>
          <w:b/>
          <w:sz w:val="24"/>
          <w:szCs w:val="24"/>
        </w:rPr>
        <w:t xml:space="preserve"> de </w:t>
      </w:r>
      <w:r w:rsidR="00A22E3B">
        <w:rPr>
          <w:rFonts w:ascii="Cambria" w:hAnsi="Cambria" w:cs="Arial"/>
          <w:b/>
          <w:sz w:val="24"/>
          <w:szCs w:val="24"/>
        </w:rPr>
        <w:t>março</w:t>
      </w:r>
      <w:r w:rsidRPr="00AF57C5">
        <w:rPr>
          <w:rFonts w:ascii="Cambria" w:hAnsi="Cambria" w:cs="Arial"/>
          <w:b/>
          <w:sz w:val="24"/>
          <w:szCs w:val="24"/>
        </w:rPr>
        <w:t xml:space="preserve"> de 20</w:t>
      </w:r>
      <w:r w:rsidR="00A22E3B">
        <w:rPr>
          <w:rFonts w:ascii="Cambria" w:hAnsi="Cambria" w:cs="Arial"/>
          <w:b/>
          <w:sz w:val="24"/>
          <w:szCs w:val="24"/>
        </w:rPr>
        <w:t>23</w:t>
      </w:r>
      <w:r w:rsidRPr="00AF57C5">
        <w:rPr>
          <w:rFonts w:ascii="Cambria" w:hAnsi="Cambria" w:cs="Arial"/>
          <w:b/>
          <w:sz w:val="24"/>
          <w:szCs w:val="24"/>
        </w:rPr>
        <w:t xml:space="preserve">, de autoria do </w:t>
      </w:r>
      <w:r w:rsidR="00A22E3B">
        <w:rPr>
          <w:rFonts w:ascii="Cambria" w:hAnsi="Cambria" w:cs="Arial"/>
          <w:b/>
          <w:sz w:val="24"/>
          <w:szCs w:val="24"/>
        </w:rPr>
        <w:t>Poder Executivo Municipal na pessoa do Prefeito do Município Arthur Henrique,</w:t>
      </w:r>
      <w:r w:rsidRPr="00AF57C5">
        <w:rPr>
          <w:rFonts w:ascii="Cambria" w:hAnsi="Cambria" w:cs="Arial"/>
          <w:b/>
          <w:sz w:val="24"/>
          <w:szCs w:val="24"/>
        </w:rPr>
        <w:t xml:space="preserve"> que dispõe sobre: “</w:t>
      </w:r>
      <w:r w:rsidR="00BE6CD7" w:rsidRPr="00BE6CD7">
        <w:rPr>
          <w:rFonts w:ascii="Cambria" w:hAnsi="Cambria" w:cs="Arial"/>
          <w:b/>
          <w:sz w:val="24"/>
          <w:szCs w:val="24"/>
        </w:rPr>
        <w:t>DISPÕE SOBRE A ORGANIZAÇÃO DO QUADRO DE PESSOAL E O</w:t>
      </w:r>
      <w:r w:rsidR="00BE6CD7">
        <w:rPr>
          <w:rFonts w:ascii="Cambria" w:hAnsi="Cambria" w:cs="Arial"/>
          <w:b/>
          <w:sz w:val="24"/>
          <w:szCs w:val="24"/>
        </w:rPr>
        <w:t xml:space="preserve"> </w:t>
      </w:r>
      <w:r w:rsidR="00BE6CD7" w:rsidRPr="00BE6CD7">
        <w:rPr>
          <w:rFonts w:ascii="Cambria" w:hAnsi="Cambria" w:cs="Arial"/>
          <w:b/>
          <w:sz w:val="24"/>
          <w:szCs w:val="24"/>
        </w:rPr>
        <w:t>PLANO DE CARGOS, CARREIRAS E REMUNERAÇÃO (PCCR) DOS</w:t>
      </w:r>
      <w:r w:rsidR="00BE6CD7">
        <w:rPr>
          <w:rFonts w:ascii="Cambria" w:hAnsi="Cambria" w:cs="Arial"/>
          <w:b/>
          <w:sz w:val="24"/>
          <w:szCs w:val="24"/>
        </w:rPr>
        <w:t xml:space="preserve"> </w:t>
      </w:r>
      <w:r w:rsidR="00BE6CD7" w:rsidRPr="00BE6CD7">
        <w:rPr>
          <w:rFonts w:ascii="Cambria" w:hAnsi="Cambria" w:cs="Arial"/>
          <w:b/>
          <w:sz w:val="24"/>
          <w:szCs w:val="24"/>
        </w:rPr>
        <w:t>SERVIDORES EFETIVOS DA ADMINISTRAÇÃO DIRETA DO PODER</w:t>
      </w:r>
      <w:r w:rsidR="00BE6CD7">
        <w:rPr>
          <w:rFonts w:ascii="Cambria" w:hAnsi="Cambria" w:cs="Arial"/>
          <w:b/>
          <w:sz w:val="24"/>
          <w:szCs w:val="24"/>
        </w:rPr>
        <w:t xml:space="preserve"> </w:t>
      </w:r>
      <w:r w:rsidR="00BE6CD7" w:rsidRPr="00BE6CD7">
        <w:rPr>
          <w:rFonts w:ascii="Cambria" w:hAnsi="Cambria" w:cs="Arial"/>
          <w:b/>
          <w:sz w:val="24"/>
          <w:szCs w:val="24"/>
        </w:rPr>
        <w:t>EXECUTIVO MUNICIPAL DE BOA VISTA; REVOGA AS LEIS N.</w:t>
      </w:r>
      <w:r w:rsidR="00BE6CD7">
        <w:rPr>
          <w:rFonts w:ascii="Cambria" w:hAnsi="Cambria" w:cs="Arial"/>
          <w:b/>
          <w:sz w:val="24"/>
          <w:szCs w:val="24"/>
        </w:rPr>
        <w:t xml:space="preserve"> </w:t>
      </w:r>
      <w:r w:rsidR="00BE6CD7" w:rsidRPr="00BE6CD7">
        <w:rPr>
          <w:rFonts w:ascii="Cambria" w:hAnsi="Cambria" w:cs="Arial"/>
          <w:b/>
          <w:sz w:val="24"/>
          <w:szCs w:val="24"/>
        </w:rPr>
        <w:t>712/2003, 861/2006, 882/2006, 961/2007, 1.012/2007,</w:t>
      </w:r>
      <w:r w:rsidR="00BE6CD7">
        <w:rPr>
          <w:rFonts w:ascii="Cambria" w:hAnsi="Cambria" w:cs="Arial"/>
          <w:b/>
          <w:sz w:val="24"/>
          <w:szCs w:val="24"/>
        </w:rPr>
        <w:t xml:space="preserve"> </w:t>
      </w:r>
      <w:r w:rsidR="00BE6CD7" w:rsidRPr="00BE6CD7">
        <w:rPr>
          <w:rFonts w:ascii="Cambria" w:hAnsi="Cambria" w:cs="Arial"/>
          <w:b/>
          <w:sz w:val="24"/>
          <w:szCs w:val="24"/>
        </w:rPr>
        <w:t>1.139/2009, 1.145/2009, 1.389/2011, ARTIGOS DA LEI</w:t>
      </w:r>
      <w:r w:rsidR="00BE6CD7">
        <w:rPr>
          <w:rFonts w:ascii="Cambria" w:hAnsi="Cambria" w:cs="Arial"/>
          <w:b/>
          <w:sz w:val="24"/>
          <w:szCs w:val="24"/>
        </w:rPr>
        <w:t xml:space="preserve"> </w:t>
      </w:r>
      <w:r w:rsidR="00BE6CD7" w:rsidRPr="00BE6CD7">
        <w:rPr>
          <w:rFonts w:ascii="Cambria" w:hAnsi="Cambria" w:cs="Arial"/>
          <w:b/>
          <w:sz w:val="24"/>
          <w:szCs w:val="24"/>
        </w:rPr>
        <w:t>1.370/2011, 1.406/2012, 1.488/2012, 1.611/2015, 2.292/2022;</w:t>
      </w:r>
      <w:r w:rsidR="00BE6CD7">
        <w:rPr>
          <w:rFonts w:ascii="Cambria" w:hAnsi="Cambria" w:cs="Arial"/>
          <w:b/>
          <w:sz w:val="24"/>
          <w:szCs w:val="24"/>
        </w:rPr>
        <w:t xml:space="preserve"> </w:t>
      </w:r>
      <w:r w:rsidR="00BE6CD7" w:rsidRPr="00BE6CD7">
        <w:rPr>
          <w:rFonts w:ascii="Cambria" w:hAnsi="Cambria" w:cs="Arial"/>
          <w:b/>
          <w:sz w:val="24"/>
          <w:szCs w:val="24"/>
        </w:rPr>
        <w:t>E DÁ OUTRAS PROVIDÊNCIAS.</w:t>
      </w:r>
      <w:r w:rsidRPr="00AF57C5">
        <w:rPr>
          <w:rFonts w:ascii="Cambria" w:hAnsi="Cambria" w:cs="Arial"/>
          <w:b/>
          <w:sz w:val="24"/>
          <w:szCs w:val="24"/>
        </w:rPr>
        <w:t>”:</w:t>
      </w:r>
    </w:p>
    <w:p w14:paraId="76A7D80C" w14:textId="77777777" w:rsidR="00AF57C5" w:rsidRPr="00AF57C5" w:rsidRDefault="00AF57C5" w:rsidP="000A29AC">
      <w:pPr>
        <w:shd w:val="clear" w:color="auto" w:fill="FFFFFF" w:themeFill="background1"/>
        <w:overflowPunct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Cambria" w:hAnsi="Cambria" w:cs="Arial"/>
          <w:color w:val="000000"/>
          <w:sz w:val="24"/>
          <w:szCs w:val="24"/>
        </w:rPr>
      </w:pPr>
    </w:p>
    <w:p w14:paraId="20184623" w14:textId="6951E354" w:rsidR="00AF57C5" w:rsidRPr="00BC0ED1" w:rsidRDefault="00BC0ED1" w:rsidP="00BC0ED1">
      <w:pPr>
        <w:overflowPunct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Cambria" w:hAnsi="Cambria" w:cs="Arial"/>
          <w:b/>
          <w:color w:val="000000"/>
          <w:sz w:val="24"/>
          <w:szCs w:val="24"/>
        </w:rPr>
      </w:pPr>
      <w:r w:rsidRPr="00BC0ED1">
        <w:rPr>
          <w:rFonts w:ascii="Cambria" w:hAnsi="Cambria" w:cs="Arial"/>
          <w:color w:val="000000"/>
          <w:sz w:val="24"/>
          <w:szCs w:val="24"/>
        </w:rPr>
        <w:t>Acrescenta</w:t>
      </w:r>
      <w:r>
        <w:rPr>
          <w:rFonts w:ascii="Cambria" w:hAnsi="Cambria" w:cs="Arial"/>
          <w:color w:val="000000"/>
          <w:sz w:val="24"/>
          <w:szCs w:val="24"/>
        </w:rPr>
        <w:t xml:space="preserve"> o </w:t>
      </w:r>
      <w:r w:rsidRPr="00BC0ED1">
        <w:rPr>
          <w:rFonts w:ascii="Cambria" w:hAnsi="Cambria" w:cs="Arial"/>
          <w:b/>
          <w:bCs/>
          <w:color w:val="000000"/>
          <w:sz w:val="24"/>
          <w:szCs w:val="24"/>
        </w:rPr>
        <w:t>§ 4º</w:t>
      </w:r>
      <w:r w:rsidRPr="00BC0ED1">
        <w:rPr>
          <w:rFonts w:ascii="Cambria" w:hAnsi="Cambria" w:cs="Arial"/>
          <w:color w:val="000000"/>
          <w:sz w:val="24"/>
          <w:szCs w:val="24"/>
        </w:rPr>
        <w:t xml:space="preserve"> </w:t>
      </w:r>
      <w:r>
        <w:rPr>
          <w:rFonts w:ascii="Cambria" w:hAnsi="Cambria" w:cs="Arial"/>
          <w:color w:val="000000"/>
          <w:sz w:val="24"/>
          <w:szCs w:val="24"/>
        </w:rPr>
        <w:t>ao</w:t>
      </w:r>
      <w:r w:rsidRPr="00BC0ED1">
        <w:rPr>
          <w:rFonts w:ascii="Cambria" w:hAnsi="Cambria" w:cs="Arial"/>
          <w:color w:val="000000"/>
          <w:sz w:val="24"/>
          <w:szCs w:val="24"/>
        </w:rPr>
        <w:t xml:space="preserve"> </w:t>
      </w:r>
      <w:r w:rsidRPr="00BC0ED1">
        <w:rPr>
          <w:rFonts w:ascii="Cambria" w:hAnsi="Cambria" w:cs="Arial"/>
          <w:b/>
          <w:bCs/>
          <w:color w:val="000000"/>
          <w:sz w:val="24"/>
          <w:szCs w:val="24"/>
        </w:rPr>
        <w:t xml:space="preserve">Art. </w:t>
      </w:r>
      <w:r w:rsidRPr="00BC0ED1">
        <w:rPr>
          <w:rFonts w:ascii="Cambria" w:hAnsi="Cambria" w:cs="Arial"/>
          <w:b/>
          <w:bCs/>
          <w:color w:val="000000"/>
          <w:sz w:val="24"/>
          <w:szCs w:val="24"/>
        </w:rPr>
        <w:t>6</w:t>
      </w:r>
      <w:r w:rsidRPr="00BC0ED1">
        <w:rPr>
          <w:rFonts w:ascii="Cambria" w:hAnsi="Cambria" w:cs="Arial"/>
          <w:b/>
          <w:bCs/>
          <w:color w:val="000000"/>
          <w:sz w:val="24"/>
          <w:szCs w:val="24"/>
        </w:rPr>
        <w:t>º</w:t>
      </w:r>
      <w:r w:rsidRPr="00BC0ED1">
        <w:rPr>
          <w:rFonts w:ascii="Cambria" w:hAnsi="Cambria" w:cs="Arial"/>
          <w:color w:val="000000"/>
          <w:sz w:val="24"/>
          <w:szCs w:val="24"/>
        </w:rPr>
        <w:t xml:space="preserve"> </w:t>
      </w:r>
      <w:r>
        <w:rPr>
          <w:rFonts w:ascii="Cambria" w:hAnsi="Cambria" w:cs="Arial"/>
          <w:color w:val="000000"/>
          <w:sz w:val="24"/>
          <w:szCs w:val="24"/>
        </w:rPr>
        <w:t xml:space="preserve">com </w:t>
      </w:r>
      <w:r w:rsidRPr="00BC0ED1">
        <w:rPr>
          <w:rFonts w:ascii="Cambria" w:hAnsi="Cambria" w:cs="Arial"/>
          <w:color w:val="000000"/>
          <w:sz w:val="24"/>
          <w:szCs w:val="24"/>
        </w:rPr>
        <w:t>a seguinte redação:</w:t>
      </w:r>
      <w:r w:rsidRPr="00BC0ED1">
        <w:rPr>
          <w:rFonts w:ascii="Cambria" w:hAnsi="Cambria" w:cs="Arial"/>
          <w:b/>
          <w:color w:val="000000"/>
          <w:sz w:val="24"/>
          <w:szCs w:val="24"/>
        </w:rPr>
        <w:t xml:space="preserve"> </w:t>
      </w:r>
      <w:r w:rsidR="00AF57C5" w:rsidRPr="00BC0ED1">
        <w:rPr>
          <w:rFonts w:ascii="Cambria" w:hAnsi="Cambria" w:cs="Arial"/>
          <w:b/>
          <w:color w:val="000000"/>
          <w:sz w:val="24"/>
          <w:szCs w:val="24"/>
        </w:rPr>
        <w:t xml:space="preserve"> </w:t>
      </w:r>
    </w:p>
    <w:p w14:paraId="5E477744" w14:textId="77777777" w:rsidR="00AF57C5" w:rsidRPr="00AF57C5" w:rsidRDefault="00AF57C5" w:rsidP="000A29AC">
      <w:pPr>
        <w:shd w:val="clear" w:color="auto" w:fill="FFFFFF" w:themeFill="background1"/>
        <w:overflowPunct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Cambria" w:hAnsi="Cambria" w:cs="Arial"/>
          <w:b/>
          <w:color w:val="000000"/>
          <w:sz w:val="24"/>
          <w:szCs w:val="24"/>
        </w:rPr>
      </w:pPr>
    </w:p>
    <w:p w14:paraId="76B761A3" w14:textId="16B70E13" w:rsidR="00AF57C5" w:rsidRPr="00AF57C5" w:rsidRDefault="00AF57C5" w:rsidP="000A29AC">
      <w:pPr>
        <w:shd w:val="clear" w:color="auto" w:fill="FFFFFF" w:themeFill="background1"/>
        <w:overflowPunct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Cambria" w:hAnsi="Cambria" w:cs="Arial"/>
          <w:sz w:val="24"/>
          <w:szCs w:val="24"/>
        </w:rPr>
      </w:pPr>
      <w:r w:rsidRPr="00AF57C5">
        <w:rPr>
          <w:rFonts w:ascii="Cambria" w:hAnsi="Cambria" w:cs="Arial"/>
          <w:b/>
          <w:sz w:val="24"/>
          <w:szCs w:val="24"/>
        </w:rPr>
        <w:t>“</w:t>
      </w:r>
      <w:r w:rsidR="00BC0ED1" w:rsidRPr="00BC0ED1">
        <w:rPr>
          <w:rFonts w:ascii="Cambria" w:hAnsi="Cambria" w:cs="Arial"/>
          <w:b/>
          <w:bCs/>
          <w:sz w:val="24"/>
          <w:szCs w:val="24"/>
        </w:rPr>
        <w:t>§ 4º</w:t>
      </w:r>
      <w:r w:rsidR="00BC0ED1">
        <w:rPr>
          <w:rFonts w:ascii="Cambria" w:hAnsi="Cambria" w:cs="Arial"/>
          <w:sz w:val="24"/>
          <w:szCs w:val="24"/>
        </w:rPr>
        <w:t xml:space="preserve">. </w:t>
      </w:r>
      <w:r w:rsidR="00A51308">
        <w:rPr>
          <w:rFonts w:ascii="Cambria" w:hAnsi="Cambria" w:cs="Arial"/>
          <w:sz w:val="24"/>
          <w:szCs w:val="24"/>
        </w:rPr>
        <w:t>A Guarda Civil Municipal e o Agente de Trânsito Municipal serão regulamentados por Lei Específica</w:t>
      </w:r>
      <w:r w:rsidRPr="00AF57C5">
        <w:rPr>
          <w:rFonts w:ascii="Cambria" w:hAnsi="Cambria" w:cs="Arial"/>
          <w:sz w:val="24"/>
          <w:szCs w:val="24"/>
        </w:rPr>
        <w:t>”.</w:t>
      </w:r>
    </w:p>
    <w:p w14:paraId="7429A6AB" w14:textId="77777777" w:rsidR="00AF57C5" w:rsidRPr="00AF57C5" w:rsidRDefault="00AF57C5" w:rsidP="000A29AC">
      <w:pPr>
        <w:shd w:val="clear" w:color="auto" w:fill="FFFFFF" w:themeFill="background1"/>
        <w:overflowPunct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Cambria" w:hAnsi="Cambria" w:cs="Arial"/>
          <w:sz w:val="24"/>
          <w:szCs w:val="24"/>
        </w:rPr>
      </w:pPr>
    </w:p>
    <w:p w14:paraId="7CEBE315" w14:textId="77777777" w:rsidR="00AF57C5" w:rsidRPr="00AF57C5" w:rsidRDefault="00AF57C5" w:rsidP="000A29AC">
      <w:pPr>
        <w:shd w:val="clear" w:color="auto" w:fill="FFFFFF" w:themeFill="background1"/>
        <w:overflowPunct w:val="0"/>
        <w:autoSpaceDE w:val="0"/>
        <w:autoSpaceDN w:val="0"/>
        <w:adjustRightInd w:val="0"/>
        <w:spacing w:line="360" w:lineRule="auto"/>
        <w:jc w:val="center"/>
        <w:rPr>
          <w:rFonts w:ascii="Cambria" w:hAnsi="Cambria" w:cs="MSTT31c7ce"/>
          <w:sz w:val="19"/>
          <w:szCs w:val="19"/>
        </w:rPr>
      </w:pPr>
      <w:r w:rsidRPr="00AF57C5">
        <w:rPr>
          <w:rFonts w:ascii="Cambria" w:hAnsi="Cambria" w:cs="Arial"/>
          <w:b/>
          <w:sz w:val="24"/>
          <w:szCs w:val="24"/>
        </w:rPr>
        <w:t>JUSTIFICATIVA</w:t>
      </w:r>
    </w:p>
    <w:p w14:paraId="00738B4D" w14:textId="77777777" w:rsidR="00AF57C5" w:rsidRPr="00AF57C5" w:rsidRDefault="00AF57C5" w:rsidP="000A29AC">
      <w:pPr>
        <w:shd w:val="clear" w:color="auto" w:fill="FFFFFF" w:themeFill="background1"/>
        <w:spacing w:line="360" w:lineRule="auto"/>
        <w:ind w:firstLine="993"/>
        <w:jc w:val="both"/>
        <w:rPr>
          <w:rFonts w:ascii="Cambria" w:hAnsi="Cambria" w:cs="Arial"/>
          <w:sz w:val="2"/>
          <w:szCs w:val="2"/>
        </w:rPr>
      </w:pPr>
    </w:p>
    <w:p w14:paraId="71E3006B" w14:textId="70E32F92" w:rsidR="00894A4F" w:rsidRDefault="00AF57C5" w:rsidP="000A29AC">
      <w:pPr>
        <w:shd w:val="clear" w:color="auto" w:fill="FFFFFF" w:themeFill="background1"/>
        <w:spacing w:line="360" w:lineRule="auto"/>
        <w:ind w:firstLine="993"/>
        <w:jc w:val="both"/>
        <w:rPr>
          <w:rFonts w:ascii="Cambria" w:hAnsi="Cambria" w:cs="Arial"/>
          <w:sz w:val="24"/>
          <w:szCs w:val="24"/>
        </w:rPr>
      </w:pPr>
      <w:r w:rsidRPr="00AF57C5">
        <w:rPr>
          <w:rFonts w:ascii="Cambria" w:hAnsi="Cambria" w:cs="Arial"/>
          <w:sz w:val="24"/>
          <w:szCs w:val="24"/>
        </w:rPr>
        <w:t xml:space="preserve">A referida </w:t>
      </w:r>
      <w:r w:rsidR="00A51308">
        <w:rPr>
          <w:rFonts w:ascii="Cambria" w:hAnsi="Cambria" w:cs="Arial"/>
          <w:sz w:val="24"/>
          <w:szCs w:val="24"/>
        </w:rPr>
        <w:t>adição</w:t>
      </w:r>
      <w:r w:rsidR="00894A4F">
        <w:rPr>
          <w:rFonts w:ascii="Cambria" w:hAnsi="Cambria" w:cs="Arial"/>
          <w:sz w:val="24"/>
          <w:szCs w:val="24"/>
        </w:rPr>
        <w:t xml:space="preserve"> </w:t>
      </w:r>
      <w:r w:rsidRPr="00AF57C5">
        <w:rPr>
          <w:rFonts w:ascii="Cambria" w:hAnsi="Cambria" w:cs="Arial"/>
          <w:sz w:val="24"/>
          <w:szCs w:val="24"/>
        </w:rPr>
        <w:t xml:space="preserve">se dá em função da necessidade de </w:t>
      </w:r>
      <w:r w:rsidR="00894A4F">
        <w:rPr>
          <w:rFonts w:ascii="Cambria" w:hAnsi="Cambria" w:cs="Arial"/>
          <w:sz w:val="24"/>
          <w:szCs w:val="24"/>
        </w:rPr>
        <w:t xml:space="preserve">garantir </w:t>
      </w:r>
      <w:r w:rsidR="00A51308">
        <w:rPr>
          <w:rFonts w:ascii="Cambria" w:hAnsi="Cambria" w:cs="Arial"/>
          <w:sz w:val="24"/>
          <w:szCs w:val="24"/>
        </w:rPr>
        <w:t xml:space="preserve">ao </w:t>
      </w:r>
      <w:r w:rsidR="00A51308">
        <w:rPr>
          <w:rFonts w:ascii="Cambria" w:hAnsi="Cambria" w:cs="Arial"/>
          <w:sz w:val="24"/>
          <w:szCs w:val="24"/>
        </w:rPr>
        <w:t>Guarda Civil Municipal e o Agente de Trânsito Municipal</w:t>
      </w:r>
      <w:r w:rsidR="00A51308">
        <w:rPr>
          <w:rFonts w:ascii="Cambria" w:hAnsi="Cambria" w:cs="Arial"/>
          <w:sz w:val="24"/>
          <w:szCs w:val="24"/>
        </w:rPr>
        <w:t>, segurança jurídica</w:t>
      </w:r>
      <w:r w:rsidR="0059649C">
        <w:rPr>
          <w:rFonts w:ascii="Cambria" w:hAnsi="Cambria" w:cs="Arial"/>
          <w:sz w:val="24"/>
          <w:szCs w:val="24"/>
        </w:rPr>
        <w:t>,</w:t>
      </w:r>
      <w:r w:rsidR="00894A4F">
        <w:rPr>
          <w:rFonts w:ascii="Cambria" w:hAnsi="Cambria" w:cs="Arial"/>
          <w:sz w:val="24"/>
          <w:szCs w:val="24"/>
        </w:rPr>
        <w:t xml:space="preserve"> uma vez que a atual redação pretendida poderá gerar muita ambiguidade e discricionariedade do chefe do executivo</w:t>
      </w:r>
      <w:r w:rsidR="00A51308">
        <w:rPr>
          <w:rFonts w:ascii="Cambria" w:hAnsi="Cambria" w:cs="Arial"/>
          <w:sz w:val="24"/>
          <w:szCs w:val="24"/>
        </w:rPr>
        <w:t xml:space="preserve"> em legislar através de decretos</w:t>
      </w:r>
      <w:r w:rsidRPr="00AF57C5">
        <w:rPr>
          <w:rFonts w:ascii="Cambria" w:hAnsi="Cambria" w:cs="Arial"/>
          <w:sz w:val="24"/>
          <w:szCs w:val="24"/>
        </w:rPr>
        <w:t xml:space="preserve">. </w:t>
      </w:r>
    </w:p>
    <w:p w14:paraId="6AF50691" w14:textId="3E099F0A" w:rsidR="00AF57C5" w:rsidRPr="00AF57C5" w:rsidRDefault="00AF57C5" w:rsidP="000A29AC">
      <w:pPr>
        <w:shd w:val="clear" w:color="auto" w:fill="FFFFFF" w:themeFill="background1"/>
        <w:spacing w:line="360" w:lineRule="auto"/>
        <w:ind w:firstLine="993"/>
        <w:jc w:val="both"/>
        <w:rPr>
          <w:rFonts w:ascii="Cambria" w:hAnsi="Cambria" w:cs="Arial"/>
          <w:bCs/>
          <w:sz w:val="24"/>
          <w:szCs w:val="24"/>
        </w:rPr>
      </w:pPr>
      <w:r w:rsidRPr="00AF57C5">
        <w:rPr>
          <w:rFonts w:ascii="Cambria" w:hAnsi="Cambria" w:cs="Arial"/>
          <w:sz w:val="24"/>
          <w:szCs w:val="24"/>
        </w:rPr>
        <w:t xml:space="preserve">Tendo em vista que a </w:t>
      </w:r>
      <w:r w:rsidR="00894A4F">
        <w:rPr>
          <w:rFonts w:ascii="Cambria" w:hAnsi="Cambria" w:cs="Arial"/>
          <w:sz w:val="24"/>
          <w:szCs w:val="24"/>
        </w:rPr>
        <w:t>retificação do artigo trará mais segurança ao servidor público municipal,</w:t>
      </w:r>
      <w:r w:rsidRPr="00AF57C5">
        <w:rPr>
          <w:rFonts w:ascii="Cambria" w:hAnsi="Cambria" w:cs="Arial"/>
          <w:bCs/>
          <w:sz w:val="24"/>
          <w:szCs w:val="24"/>
        </w:rPr>
        <w:t xml:space="preserve"> solicito apoio de meus pares para a aprovação desta Emenda.</w:t>
      </w:r>
    </w:p>
    <w:p w14:paraId="1348B732" w14:textId="67A8BB2C" w:rsidR="005A232C" w:rsidRPr="00AF57C5" w:rsidRDefault="005A232C" w:rsidP="00AF635B">
      <w:pPr>
        <w:ind w:right="-1"/>
        <w:jc w:val="both"/>
        <w:rPr>
          <w:rFonts w:ascii="Cambria" w:hAnsi="Cambria"/>
          <w:sz w:val="24"/>
          <w:szCs w:val="24"/>
        </w:rPr>
      </w:pPr>
    </w:p>
    <w:p w14:paraId="4DB2C7CF" w14:textId="77777777" w:rsidR="00873A23" w:rsidRDefault="00873A23" w:rsidP="00AF635B">
      <w:pPr>
        <w:ind w:right="-1"/>
        <w:jc w:val="right"/>
        <w:rPr>
          <w:rFonts w:ascii="Cambria" w:hAnsi="Cambria"/>
          <w:sz w:val="24"/>
        </w:rPr>
      </w:pPr>
    </w:p>
    <w:p w14:paraId="0ED0B0EE" w14:textId="0DE2B7D3" w:rsidR="00AF57C5" w:rsidRPr="00AF57C5" w:rsidRDefault="00AF57C5" w:rsidP="00AF635B">
      <w:pPr>
        <w:ind w:right="-1"/>
        <w:jc w:val="right"/>
        <w:rPr>
          <w:rFonts w:ascii="Cambria" w:hAnsi="Cambria"/>
          <w:sz w:val="24"/>
          <w:szCs w:val="24"/>
        </w:rPr>
      </w:pPr>
      <w:r w:rsidRPr="00AF57C5">
        <w:rPr>
          <w:rFonts w:ascii="Cambria" w:hAnsi="Cambria"/>
          <w:sz w:val="24"/>
        </w:rPr>
        <w:t xml:space="preserve">Plenário Estácio de Melo – Boa Vista-RR, </w:t>
      </w:r>
      <w:r w:rsidR="00894A4F">
        <w:rPr>
          <w:rFonts w:ascii="Cambria" w:hAnsi="Cambria"/>
          <w:sz w:val="24"/>
        </w:rPr>
        <w:t>10</w:t>
      </w:r>
      <w:r w:rsidRPr="00AF57C5">
        <w:rPr>
          <w:rFonts w:ascii="Cambria" w:hAnsi="Cambria"/>
          <w:sz w:val="24"/>
        </w:rPr>
        <w:t xml:space="preserve"> de abril de 2023</w:t>
      </w:r>
    </w:p>
    <w:p w14:paraId="4F218829" w14:textId="77777777" w:rsidR="005A232C" w:rsidRPr="00AF57C5" w:rsidRDefault="005A232C" w:rsidP="00AF635B">
      <w:pPr>
        <w:ind w:right="-1"/>
        <w:jc w:val="both"/>
        <w:rPr>
          <w:rFonts w:ascii="Cambria" w:hAnsi="Cambria"/>
          <w:sz w:val="24"/>
          <w:szCs w:val="24"/>
        </w:rPr>
      </w:pPr>
    </w:p>
    <w:p w14:paraId="2F91D2B8" w14:textId="5EA825D7" w:rsidR="005A232C" w:rsidRDefault="005A232C" w:rsidP="00AF635B">
      <w:pPr>
        <w:ind w:right="-1"/>
        <w:jc w:val="both"/>
        <w:rPr>
          <w:rFonts w:ascii="Cambria" w:hAnsi="Cambria"/>
          <w:sz w:val="24"/>
          <w:szCs w:val="24"/>
        </w:rPr>
      </w:pPr>
      <w:bookmarkStart w:id="0" w:name="_GoBack"/>
      <w:bookmarkEnd w:id="0"/>
    </w:p>
    <w:p w14:paraId="73C09A8B" w14:textId="3EF5C6D9" w:rsidR="00873A23" w:rsidRDefault="00873A23" w:rsidP="00AF635B">
      <w:pPr>
        <w:ind w:right="-1"/>
        <w:jc w:val="both"/>
        <w:rPr>
          <w:rFonts w:ascii="Cambria" w:hAnsi="Cambria"/>
          <w:sz w:val="24"/>
          <w:szCs w:val="24"/>
        </w:rPr>
      </w:pPr>
    </w:p>
    <w:p w14:paraId="75DA5283" w14:textId="77777777" w:rsidR="00873A23" w:rsidRPr="00AF57C5" w:rsidRDefault="00873A23" w:rsidP="00AF635B">
      <w:pPr>
        <w:ind w:right="-1"/>
        <w:jc w:val="both"/>
        <w:rPr>
          <w:rFonts w:ascii="Cambria" w:hAnsi="Cambria"/>
          <w:sz w:val="24"/>
          <w:szCs w:val="24"/>
        </w:rPr>
      </w:pPr>
    </w:p>
    <w:p w14:paraId="0D046880" w14:textId="77777777" w:rsidR="00DF2863" w:rsidRPr="00AF57C5" w:rsidRDefault="00DF2863" w:rsidP="00AF635B">
      <w:pPr>
        <w:ind w:right="-1"/>
        <w:jc w:val="center"/>
        <w:rPr>
          <w:rFonts w:ascii="Cambria" w:hAnsi="Cambria"/>
          <w:b/>
          <w:color w:val="0D0D0D"/>
          <w:sz w:val="24"/>
          <w:szCs w:val="24"/>
        </w:rPr>
      </w:pPr>
      <w:r w:rsidRPr="00AF57C5">
        <w:rPr>
          <w:rFonts w:ascii="Cambria" w:hAnsi="Cambria"/>
          <w:b/>
          <w:color w:val="0D0D0D"/>
          <w:sz w:val="24"/>
          <w:szCs w:val="24"/>
        </w:rPr>
        <w:t>______________________________</w:t>
      </w:r>
    </w:p>
    <w:p w14:paraId="7AFD3B64" w14:textId="2DBDBDEC" w:rsidR="00DF2863" w:rsidRPr="00AF57C5" w:rsidRDefault="00FE2C20" w:rsidP="00AF635B">
      <w:pPr>
        <w:ind w:right="-1"/>
        <w:jc w:val="center"/>
        <w:rPr>
          <w:rFonts w:ascii="Cambria" w:hAnsi="Cambria"/>
          <w:color w:val="0D0D0D"/>
          <w:sz w:val="24"/>
          <w:szCs w:val="24"/>
        </w:rPr>
      </w:pPr>
      <w:r w:rsidRPr="00AF57C5">
        <w:rPr>
          <w:rFonts w:ascii="Cambria" w:hAnsi="Cambria"/>
          <w:color w:val="0D0D0D"/>
          <w:sz w:val="24"/>
          <w:szCs w:val="24"/>
        </w:rPr>
        <w:t>Subtenente Vélton</w:t>
      </w:r>
    </w:p>
    <w:p w14:paraId="53A1F153" w14:textId="6429D598" w:rsidR="00F80D32" w:rsidRPr="00AF57C5" w:rsidRDefault="00FE2C20" w:rsidP="00AF635B">
      <w:pPr>
        <w:ind w:right="-1"/>
        <w:jc w:val="center"/>
        <w:rPr>
          <w:rFonts w:ascii="Cambria" w:hAnsi="Cambria"/>
          <w:b/>
          <w:bCs/>
          <w:color w:val="0D0D0D"/>
          <w:sz w:val="24"/>
          <w:szCs w:val="24"/>
          <w:u w:val="single"/>
        </w:rPr>
      </w:pPr>
      <w:r w:rsidRPr="00AF57C5">
        <w:rPr>
          <w:rFonts w:ascii="Cambria" w:hAnsi="Cambria"/>
          <w:color w:val="0D0D0D"/>
          <w:sz w:val="24"/>
          <w:szCs w:val="24"/>
        </w:rPr>
        <w:t>Vereador</w:t>
      </w:r>
    </w:p>
    <w:sectPr w:rsidR="00F80D32" w:rsidRPr="00AF57C5" w:rsidSect="00DF2863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701" w:right="1134" w:bottom="1134" w:left="1701" w:header="158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9F0A9F" w14:textId="77777777" w:rsidR="00BB245B" w:rsidRDefault="00BB245B" w:rsidP="00DF2863">
      <w:r>
        <w:separator/>
      </w:r>
    </w:p>
  </w:endnote>
  <w:endnote w:type="continuationSeparator" w:id="0">
    <w:p w14:paraId="74D867EE" w14:textId="77777777" w:rsidR="00BB245B" w:rsidRDefault="00BB245B" w:rsidP="00DF2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any">
    <w:altName w:val="Arial"/>
    <w:charset w:val="00"/>
    <w:family w:val="swiss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TT31c7ce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EA6B5" w14:textId="493298A6" w:rsidR="00DF2863" w:rsidRDefault="00DF2863" w:rsidP="00DF2863">
    <w:pPr>
      <w:pStyle w:val="Rodap"/>
      <w:jc w:val="center"/>
      <w:rPr>
        <w:rFonts w:ascii="Cambria" w:hAnsi="Cambria" w:cs="Arial"/>
        <w:b/>
        <w:sz w:val="16"/>
        <w:szCs w:val="16"/>
      </w:rPr>
    </w:pPr>
    <w:r>
      <w:rPr>
        <w:rFonts w:ascii="Cambria" w:hAnsi="Cambria" w:cs="Arial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632A272" wp14:editId="154197BE">
              <wp:simplePos x="0" y="0"/>
              <wp:positionH relativeFrom="column">
                <wp:posOffset>-197485</wp:posOffset>
              </wp:positionH>
              <wp:positionV relativeFrom="paragraph">
                <wp:posOffset>26670</wp:posOffset>
              </wp:positionV>
              <wp:extent cx="6332855" cy="0"/>
              <wp:effectExtent l="6350" t="11430" r="13970" b="7620"/>
              <wp:wrapNone/>
              <wp:docPr id="5" name="Conector de Seta Re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3285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6A61AC14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5" o:spid="_x0000_s1026" type="#_x0000_t32" style="position:absolute;margin-left:-15.55pt;margin-top:2.1pt;width:498.6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"/>
          </w:pict>
        </mc:Fallback>
      </mc:AlternateContent>
    </w:r>
  </w:p>
  <w:p w14:paraId="1E9E7B69" w14:textId="77777777" w:rsidR="00DF2863" w:rsidRDefault="00DF2863" w:rsidP="00DF2863">
    <w:pPr>
      <w:pStyle w:val="Rodap"/>
      <w:jc w:val="center"/>
      <w:rPr>
        <w:rFonts w:ascii="Cambria" w:hAnsi="Cambria" w:cs="Arial"/>
        <w:b/>
        <w:sz w:val="16"/>
        <w:szCs w:val="16"/>
      </w:rPr>
    </w:pPr>
    <w:r>
      <w:rPr>
        <w:rFonts w:ascii="Cambria" w:hAnsi="Cambria" w:cs="Arial"/>
        <w:b/>
        <w:sz w:val="16"/>
        <w:szCs w:val="16"/>
      </w:rPr>
      <w:t>Câmara Municipal de Boa Vista</w:t>
    </w:r>
  </w:p>
  <w:p w14:paraId="40F11A93" w14:textId="77777777" w:rsidR="00DF2863" w:rsidRDefault="00DF2863" w:rsidP="00DF2863">
    <w:pPr>
      <w:pStyle w:val="Rodap"/>
      <w:jc w:val="center"/>
      <w:rPr>
        <w:rFonts w:ascii="Cambria" w:hAnsi="Cambria" w:cs="Arial"/>
        <w:b/>
        <w:sz w:val="16"/>
        <w:szCs w:val="16"/>
      </w:rPr>
    </w:pPr>
    <w:r>
      <w:rPr>
        <w:rFonts w:ascii="Cambria" w:hAnsi="Cambria" w:cs="Arial"/>
        <w:b/>
        <w:sz w:val="16"/>
        <w:szCs w:val="16"/>
      </w:rPr>
      <w:t>Palácio João Evangelista Pereira de Melo</w:t>
    </w:r>
  </w:p>
  <w:p w14:paraId="7C95526A" w14:textId="77777777" w:rsidR="00DF2863" w:rsidRDefault="00DF2863" w:rsidP="00DF2863">
    <w:pPr>
      <w:pStyle w:val="Rodap"/>
      <w:jc w:val="center"/>
      <w:rPr>
        <w:rFonts w:ascii="Cambria" w:hAnsi="Cambria" w:cs="Arial"/>
        <w:sz w:val="16"/>
        <w:szCs w:val="16"/>
      </w:rPr>
    </w:pPr>
    <w:r>
      <w:rPr>
        <w:rFonts w:ascii="Cambria" w:hAnsi="Cambria" w:cs="Arial"/>
        <w:sz w:val="16"/>
        <w:szCs w:val="16"/>
      </w:rPr>
      <w:t xml:space="preserve">Avenida Capitão </w:t>
    </w:r>
    <w:proofErr w:type="spellStart"/>
    <w:r>
      <w:rPr>
        <w:rFonts w:ascii="Cambria" w:hAnsi="Cambria" w:cs="Arial"/>
        <w:sz w:val="16"/>
        <w:szCs w:val="16"/>
      </w:rPr>
      <w:t>Ene</w:t>
    </w:r>
    <w:proofErr w:type="spellEnd"/>
    <w:r>
      <w:rPr>
        <w:rFonts w:ascii="Cambria" w:hAnsi="Cambria" w:cs="Arial"/>
        <w:sz w:val="16"/>
        <w:szCs w:val="16"/>
      </w:rPr>
      <w:t xml:space="preserve"> </w:t>
    </w:r>
    <w:proofErr w:type="spellStart"/>
    <w:r>
      <w:rPr>
        <w:rFonts w:ascii="Cambria" w:hAnsi="Cambria" w:cs="Arial"/>
        <w:sz w:val="16"/>
        <w:szCs w:val="16"/>
      </w:rPr>
      <w:t>Garcês</w:t>
    </w:r>
    <w:proofErr w:type="spellEnd"/>
    <w:r>
      <w:rPr>
        <w:rFonts w:ascii="Cambria" w:hAnsi="Cambria" w:cs="Arial"/>
        <w:sz w:val="16"/>
        <w:szCs w:val="16"/>
      </w:rPr>
      <w:t xml:space="preserve">, 1264 - São </w:t>
    </w:r>
    <w:proofErr w:type="gramStart"/>
    <w:r>
      <w:rPr>
        <w:rFonts w:ascii="Cambria" w:hAnsi="Cambria" w:cs="Arial"/>
        <w:sz w:val="16"/>
        <w:szCs w:val="16"/>
      </w:rPr>
      <w:t>Francisco  CEP</w:t>
    </w:r>
    <w:proofErr w:type="gramEnd"/>
    <w:r>
      <w:rPr>
        <w:rFonts w:ascii="Cambria" w:hAnsi="Cambria" w:cs="Arial"/>
        <w:sz w:val="16"/>
        <w:szCs w:val="16"/>
      </w:rPr>
      <w:t xml:space="preserve"> 69.301-160  www.boavista.rr.leg.br   Boa Vista - RR</w:t>
    </w:r>
  </w:p>
  <w:p w14:paraId="45EF0313" w14:textId="77777777" w:rsidR="00DF2863" w:rsidRDefault="00DF28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26ACF6" w14:textId="77777777" w:rsidR="00BB245B" w:rsidRDefault="00BB245B" w:rsidP="00DF2863">
      <w:r>
        <w:separator/>
      </w:r>
    </w:p>
  </w:footnote>
  <w:footnote w:type="continuationSeparator" w:id="0">
    <w:p w14:paraId="4F787272" w14:textId="77777777" w:rsidR="00BB245B" w:rsidRDefault="00BB245B" w:rsidP="00DF2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E4B4D" w14:textId="00DC144A" w:rsidR="00DF2863" w:rsidRDefault="00BB245B">
    <w:pPr>
      <w:pStyle w:val="Cabealho"/>
    </w:pPr>
    <w:r>
      <w:rPr>
        <w:noProof/>
      </w:rPr>
      <w:pict w14:anchorId="160306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646829" o:spid="_x0000_s2053" type="#_x0000_t75" style="position:absolute;margin-left:0;margin-top:0;width:425.1pt;height:167.4pt;z-index:-251652096;mso-position-horizontal:center;mso-position-horizontal-relative:margin;mso-position-vertical:center;mso-position-vertical-relative:margin" o:allowincell="f">
          <v:imagedata r:id="rId1" o:title="mARCA 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2DDB5" w14:textId="13833567" w:rsidR="00DF2863" w:rsidRDefault="000A3DFE" w:rsidP="009C31D9">
    <w:pPr>
      <w:pStyle w:val="Cabealho"/>
      <w:tabs>
        <w:tab w:val="center" w:pos="5101"/>
        <w:tab w:val="left" w:pos="7095"/>
      </w:tabs>
      <w:ind w:left="-426" w:firstLine="426"/>
      <w:jc w:val="center"/>
      <w:rPr>
        <w:rFonts w:ascii="Cambria" w:eastAsia="Arial Unicode MS" w:hAnsi="Cambria"/>
        <w:b/>
        <w:caps/>
        <w:sz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731B6FE5" wp14:editId="5BE186CD">
              <wp:simplePos x="0" y="0"/>
              <wp:positionH relativeFrom="column">
                <wp:posOffset>-2484120</wp:posOffset>
              </wp:positionH>
              <wp:positionV relativeFrom="paragraph">
                <wp:posOffset>-373608</wp:posOffset>
              </wp:positionV>
              <wp:extent cx="7420610" cy="9018270"/>
              <wp:effectExtent l="0" t="495300" r="0" b="449580"/>
              <wp:wrapNone/>
              <wp:docPr id="17" name="Agrupar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20610" cy="9018270"/>
                        <a:chOff x="0" y="0"/>
                        <a:chExt cx="7420788" cy="9018576"/>
                      </a:xfrm>
                    </wpg:grpSpPr>
                    <wps:wsp>
                      <wps:cNvPr id="4" name="Forma Livre: Forma 4"/>
                      <wps:cNvSpPr>
                        <a:spLocks/>
                      </wps:cNvSpPr>
                      <wps:spPr bwMode="auto">
                        <a:xfrm rot="10149038" flipV="1">
                          <a:off x="0" y="0"/>
                          <a:ext cx="7203440" cy="6340475"/>
                        </a:xfrm>
                        <a:custGeom>
                          <a:avLst/>
                          <a:gdLst>
                            <a:gd name="G0" fmla="+- 0 0 0"/>
                            <a:gd name="G1" fmla="+- 20780 0 0"/>
                            <a:gd name="G2" fmla="+- 21600 0 0"/>
                            <a:gd name="T0" fmla="*/ 5894 w 21600"/>
                            <a:gd name="T1" fmla="*/ 0 h 20780"/>
                            <a:gd name="T2" fmla="*/ 21600 w 21600"/>
                            <a:gd name="T3" fmla="*/ 20780 h 20780"/>
                            <a:gd name="T4" fmla="*/ 0 w 21600"/>
                            <a:gd name="T5" fmla="*/ 20780 h 207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0780" fill="none" extrusionOk="0">
                              <a:moveTo>
                                <a:pt x="5894" y="-1"/>
                              </a:moveTo>
                              <a:cubicBezTo>
                                <a:pt x="15186" y="2635"/>
                                <a:pt x="21600" y="11120"/>
                                <a:pt x="21600" y="20780"/>
                              </a:cubicBezTo>
                            </a:path>
                            <a:path w="21600" h="20780" stroke="0" extrusionOk="0">
                              <a:moveTo>
                                <a:pt x="5894" y="-1"/>
                              </a:moveTo>
                              <a:cubicBezTo>
                                <a:pt x="15186" y="2635"/>
                                <a:pt x="21600" y="11120"/>
                                <a:pt x="21600" y="20780"/>
                              </a:cubicBezTo>
                              <a:lnTo>
                                <a:pt x="0" y="2078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orma Livre: Forma 15"/>
                      <wps:cNvSpPr>
                        <a:spLocks/>
                      </wps:cNvSpPr>
                      <wps:spPr bwMode="auto">
                        <a:xfrm rot="8474311" flipV="1">
                          <a:off x="197353" y="1049961"/>
                          <a:ext cx="7124065" cy="796861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362"/>
                            <a:gd name="T1" fmla="*/ 0 h 21600"/>
                            <a:gd name="T2" fmla="*/ 21362 w 21362"/>
                            <a:gd name="T3" fmla="*/ 18399 h 21600"/>
                            <a:gd name="T4" fmla="*/ 0 w 21362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362" h="21600" fill="none" extrusionOk="0">
                              <a:moveTo>
                                <a:pt x="-1" y="0"/>
                              </a:moveTo>
                              <a:cubicBezTo>
                                <a:pt x="10693" y="0"/>
                                <a:pt x="19776" y="7823"/>
                                <a:pt x="21361" y="18399"/>
                              </a:cubicBezTo>
                            </a:path>
                            <a:path w="21362" h="21600" stroke="0" extrusionOk="0">
                              <a:moveTo>
                                <a:pt x="-1" y="0"/>
                              </a:moveTo>
                              <a:cubicBezTo>
                                <a:pt x="10693" y="0"/>
                                <a:pt x="19776" y="7823"/>
                                <a:pt x="21361" y="18399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orma Livre: Forma 16"/>
                      <wps:cNvSpPr>
                        <a:spLocks/>
                      </wps:cNvSpPr>
                      <wps:spPr bwMode="auto">
                        <a:xfrm rot="7813588" flipV="1">
                          <a:off x="433248" y="1178671"/>
                          <a:ext cx="7384415" cy="6590665"/>
                        </a:xfrm>
                        <a:custGeom>
                          <a:avLst/>
                          <a:gdLst>
                            <a:gd name="G0" fmla="+- 854 0 0"/>
                            <a:gd name="G1" fmla="+- 21600 0 0"/>
                            <a:gd name="G2" fmla="+- 21600 0 0"/>
                            <a:gd name="T0" fmla="*/ 0 w 22142"/>
                            <a:gd name="T1" fmla="*/ 17 h 21600"/>
                            <a:gd name="T2" fmla="*/ 22142 w 22142"/>
                            <a:gd name="T3" fmla="*/ 17943 h 21600"/>
                            <a:gd name="T4" fmla="*/ 854 w 22142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2142" h="21600" fill="none" extrusionOk="0">
                              <a:moveTo>
                                <a:pt x="-1" y="16"/>
                              </a:moveTo>
                              <a:cubicBezTo>
                                <a:pt x="284" y="5"/>
                                <a:pt x="569" y="0"/>
                                <a:pt x="854" y="0"/>
                              </a:cubicBezTo>
                              <a:cubicBezTo>
                                <a:pt x="11372" y="0"/>
                                <a:pt x="20361" y="7576"/>
                                <a:pt x="22142" y="17942"/>
                              </a:cubicBezTo>
                            </a:path>
                            <a:path w="22142" h="21600" stroke="0" extrusionOk="0">
                              <a:moveTo>
                                <a:pt x="-1" y="16"/>
                              </a:moveTo>
                              <a:cubicBezTo>
                                <a:pt x="284" y="5"/>
                                <a:pt x="569" y="0"/>
                                <a:pt x="854" y="0"/>
                              </a:cubicBezTo>
                              <a:cubicBezTo>
                                <a:pt x="11372" y="0"/>
                                <a:pt x="20361" y="7576"/>
                                <a:pt x="22142" y="17942"/>
                              </a:cubicBezTo>
                              <a:lnTo>
                                <a:pt x="854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group w14:anchorId="7441709E" id="Agrupar 17" o:spid="_x0000_s1026" style="position:absolute;margin-left:-195.6pt;margin-top:-29.4pt;width:584.3pt;height:710.1pt;z-index:251669504" coordsize="74207,90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">
              <v:shape id="Forma Livre: Forma 4" o:spid="_x0000_s1027" style="position:absolute;width:72034;height:63404;rotation:-11085456fd;flip:y;visibility:visible;mso-wrap-style:square;v-text-anchor:top" coordsize="21600,20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" path="m5894,-1nfc15186,2635,21600,11120,21600,20780em5894,-1nsc15186,2635,21600,11120,21600,20780l,20780,5894,-1xe" filled="f" strokecolor="#1f497d">
                <v:path arrowok="t" o:extrusionok="f" o:connecttype="custom" o:connectlocs="1965605,0;7203440,6340475;0,6340475" o:connectangles="0,0,0"/>
              </v:shape>
              <v:shape id="Forma Livre: Forma 15" o:spid="_x0000_s1028" style="position:absolute;left:1973;top:10499;width:71241;height:79686;rotation:-9256207fd;flip:y;visibility:visible;mso-wrap-style:square;v-text-anchor:top" coordsize="21362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" path="m-1,nfc10693,,19776,7823,21361,18399em-1,nsc10693,,19776,7823,21361,18399l,21600,-1,xe" filled="f" strokecolor="#1f497d">
                <v:path arrowok="t" o:extrusionok="f" o:connecttype="custom" o:connectlocs="0,0;7124065,6787711;0,7968615" o:connectangles="0,0,0"/>
              </v:shape>
              <v:shape id="Forma Livre: Forma 16" o:spid="_x0000_s1029" style="position:absolute;left:4331;top:11787;width:73845;height:65906;rotation:-8534522fd;flip:y;visibility:visible;mso-wrap-style:square;v-text-anchor:top" coordsize="22142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" path="m-1,16nfc284,5,569,,854,,11372,,20361,7576,22142,17942em-1,16nsc284,5,569,,854,,11372,,20361,7576,22142,17942l854,21600,-1,16xe" filled="f" strokecolor="#1f497d">
                <v:path arrowok="t" o:extrusionok="f" o:connecttype="custom" o:connectlocs="0,5187;7384415,5474829;284811,6590665" o:connectangles="0,0,0"/>
              </v:shape>
            </v:group>
          </w:pict>
        </mc:Fallback>
      </mc:AlternateContent>
    </w:r>
    <w:r w:rsidR="009C31D9">
      <w:rPr>
        <w:rFonts w:ascii="Verdana" w:hAnsi="Verdana"/>
        <w:b/>
        <w:caps/>
        <w:noProof/>
        <w:sz w:val="16"/>
      </w:rPr>
      <w:drawing>
        <wp:anchor distT="0" distB="0" distL="114300" distR="114300" simplePos="0" relativeHeight="251657216" behindDoc="0" locked="0" layoutInCell="1" allowOverlap="1" wp14:anchorId="609B8959" wp14:editId="10671357">
          <wp:simplePos x="0" y="0"/>
          <wp:positionH relativeFrom="margin">
            <wp:posOffset>2526550</wp:posOffset>
          </wp:positionH>
          <wp:positionV relativeFrom="margin">
            <wp:posOffset>-1372870</wp:posOffset>
          </wp:positionV>
          <wp:extent cx="723900" cy="790575"/>
          <wp:effectExtent l="0" t="0" r="0" b="9525"/>
          <wp:wrapTopAndBottom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B245B">
      <w:rPr>
        <w:rFonts w:ascii="Verdana" w:hAnsi="Verdana"/>
        <w:b/>
        <w:caps/>
        <w:noProof/>
        <w:sz w:val="16"/>
      </w:rPr>
      <w:pict w14:anchorId="11F0E0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646830" o:spid="_x0000_s2054" type="#_x0000_t75" style="position:absolute;left:0;text-align:left;margin-left:0;margin-top:0;width:425.1pt;height:167.4pt;z-index:-251651072;mso-position-horizontal:center;mso-position-horizontal-relative:margin;mso-position-vertical:center;mso-position-vertical-relative:margin" o:allowincell="f">
          <v:imagedata r:id="rId2" o:title="mARCA DAGUA" gain="19661f" blacklevel="22938f"/>
          <w10:wrap anchorx="margin" anchory="margin"/>
        </v:shape>
      </w:pict>
    </w:r>
    <w:r w:rsidR="00DF2863">
      <w:rPr>
        <w:rFonts w:ascii="Cambria" w:eastAsia="Arial Unicode MS" w:hAnsi="Cambria"/>
        <w:b/>
        <w:noProof/>
        <w:sz w:val="18"/>
      </w:rPr>
      <w:drawing>
        <wp:anchor distT="0" distB="0" distL="114300" distR="114300" simplePos="0" relativeHeight="251659264" behindDoc="0" locked="0" layoutInCell="1" allowOverlap="1" wp14:anchorId="1F07F993" wp14:editId="5D5DB6BD">
          <wp:simplePos x="0" y="0"/>
          <wp:positionH relativeFrom="column">
            <wp:posOffset>8382000</wp:posOffset>
          </wp:positionH>
          <wp:positionV relativeFrom="paragraph">
            <wp:posOffset>-190500</wp:posOffset>
          </wp:positionV>
          <wp:extent cx="942975" cy="533400"/>
          <wp:effectExtent l="0" t="0" r="9525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2863">
      <w:rPr>
        <w:rFonts w:ascii="Cambria" w:eastAsia="Arial Unicode MS" w:hAnsi="Cambria"/>
        <w:b/>
        <w:noProof/>
        <w:sz w:val="18"/>
      </w:rPr>
      <w:t>“BRASIL - DO CABURAÍ AO CHUÍ”</w:t>
    </w:r>
  </w:p>
  <w:p w14:paraId="5CE01EA0" w14:textId="60E02F4B" w:rsidR="00DF2863" w:rsidRDefault="00DF2863" w:rsidP="009C31D9">
    <w:pPr>
      <w:pStyle w:val="Cabealho"/>
      <w:tabs>
        <w:tab w:val="center" w:pos="5101"/>
        <w:tab w:val="left" w:pos="6720"/>
        <w:tab w:val="left" w:pos="7095"/>
      </w:tabs>
      <w:ind w:left="-426" w:firstLine="426"/>
      <w:jc w:val="center"/>
      <w:rPr>
        <w:rFonts w:ascii="Cambria" w:eastAsia="Arial Unicode MS" w:hAnsi="Cambria"/>
        <w:b/>
        <w:caps/>
        <w:sz w:val="18"/>
      </w:rPr>
    </w:pPr>
    <w:r>
      <w:rPr>
        <w:rFonts w:ascii="Cambria" w:eastAsia="Arial Unicode MS" w:hAnsi="Cambria"/>
        <w:b/>
        <w:caps/>
        <w:sz w:val="18"/>
      </w:rPr>
      <w:t>CÂMARA MUNICIPAL DE BOA VISTA</w:t>
    </w:r>
  </w:p>
  <w:p w14:paraId="1D03D0F8" w14:textId="62115EF7" w:rsidR="00DF2863" w:rsidRDefault="00DF2863" w:rsidP="009C31D9">
    <w:pPr>
      <w:pStyle w:val="Cabealho"/>
      <w:tabs>
        <w:tab w:val="center" w:pos="5101"/>
        <w:tab w:val="left" w:pos="7095"/>
      </w:tabs>
      <w:jc w:val="center"/>
      <w:rPr>
        <w:rFonts w:ascii="Cambria" w:eastAsia="Arial Unicode MS" w:hAnsi="Cambria"/>
        <w:b/>
        <w:caps/>
        <w:sz w:val="18"/>
      </w:rPr>
    </w:pPr>
    <w:r>
      <w:rPr>
        <w:rFonts w:ascii="Cambria" w:eastAsia="Arial Unicode MS" w:hAnsi="Cambria"/>
        <w:b/>
        <w:caps/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FE2F22" wp14:editId="1F54468F">
              <wp:simplePos x="0" y="0"/>
              <wp:positionH relativeFrom="margin">
                <wp:posOffset>-41910</wp:posOffset>
              </wp:positionH>
              <wp:positionV relativeFrom="paragraph">
                <wp:posOffset>156845</wp:posOffset>
              </wp:positionV>
              <wp:extent cx="5819775" cy="0"/>
              <wp:effectExtent l="9525" t="13335" r="9525" b="5715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97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30947AAA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-3.3pt;margin-top:12.35pt;width:458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">
              <w10:wrap anchorx="margin"/>
            </v:shape>
          </w:pict>
        </mc:Fallback>
      </mc:AlternateContent>
    </w:r>
    <w:r>
      <w:rPr>
        <w:rFonts w:ascii="Cambria" w:eastAsia="Arial Unicode MS" w:hAnsi="Cambria"/>
        <w:b/>
        <w:caps/>
        <w:sz w:val="18"/>
      </w:rPr>
      <w:t xml:space="preserve">GABINETE DO VEREADOR </w:t>
    </w:r>
    <w:r w:rsidR="00FE2C20">
      <w:rPr>
        <w:rFonts w:ascii="Cambria" w:eastAsia="Arial Unicode MS" w:hAnsi="Cambria"/>
        <w:b/>
        <w:caps/>
        <w:sz w:val="18"/>
      </w:rPr>
      <w:t>SUBTENENTE VÉLTON</w:t>
    </w:r>
  </w:p>
  <w:p w14:paraId="6B8AD023" w14:textId="26F2324E" w:rsidR="00DF2863" w:rsidRDefault="00DF286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300AA9" w14:textId="582A1CF3" w:rsidR="00DF2863" w:rsidRDefault="00BB245B">
    <w:pPr>
      <w:pStyle w:val="Cabealho"/>
    </w:pPr>
    <w:r>
      <w:rPr>
        <w:noProof/>
      </w:rPr>
      <w:pict w14:anchorId="62A577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646828" o:spid="_x0000_s2052" type="#_x0000_t75" style="position:absolute;margin-left:0;margin-top:0;width:425.1pt;height:167.4pt;z-index:-251653120;mso-position-horizontal:center;mso-position-horizontal-relative:margin;mso-position-vertical:center;mso-position-vertical-relative:margin" o:allowincell="f">
          <v:imagedata r:id="rId1" o:title="mARCA 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B858F8"/>
    <w:multiLevelType w:val="hybridMultilevel"/>
    <w:tmpl w:val="BD82C304"/>
    <w:lvl w:ilvl="0" w:tplc="0416000D">
      <w:start w:val="1"/>
      <w:numFmt w:val="bullet"/>
      <w:lvlText w:val=""/>
      <w:lvlJc w:val="left"/>
      <w:pPr>
        <w:ind w:left="29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863"/>
    <w:rsid w:val="00074184"/>
    <w:rsid w:val="00081BBA"/>
    <w:rsid w:val="000A29AC"/>
    <w:rsid w:val="000A3DFE"/>
    <w:rsid w:val="000A4401"/>
    <w:rsid w:val="000C0C94"/>
    <w:rsid w:val="000C499A"/>
    <w:rsid w:val="00126F0A"/>
    <w:rsid w:val="00153172"/>
    <w:rsid w:val="001565E8"/>
    <w:rsid w:val="00196C72"/>
    <w:rsid w:val="002203DD"/>
    <w:rsid w:val="00222988"/>
    <w:rsid w:val="00240C3C"/>
    <w:rsid w:val="0024613D"/>
    <w:rsid w:val="003067A0"/>
    <w:rsid w:val="00314F99"/>
    <w:rsid w:val="00320921"/>
    <w:rsid w:val="004047E4"/>
    <w:rsid w:val="004116A8"/>
    <w:rsid w:val="00426837"/>
    <w:rsid w:val="004C40B1"/>
    <w:rsid w:val="0059649C"/>
    <w:rsid w:val="00596C90"/>
    <w:rsid w:val="005A232C"/>
    <w:rsid w:val="005B0205"/>
    <w:rsid w:val="005F33AD"/>
    <w:rsid w:val="005F52A3"/>
    <w:rsid w:val="006067CA"/>
    <w:rsid w:val="00630623"/>
    <w:rsid w:val="00634EA1"/>
    <w:rsid w:val="00653D4A"/>
    <w:rsid w:val="00716A4F"/>
    <w:rsid w:val="00744303"/>
    <w:rsid w:val="0078445E"/>
    <w:rsid w:val="007F568A"/>
    <w:rsid w:val="00873A23"/>
    <w:rsid w:val="00892672"/>
    <w:rsid w:val="00894989"/>
    <w:rsid w:val="00894A4F"/>
    <w:rsid w:val="008B1C75"/>
    <w:rsid w:val="008C7FE6"/>
    <w:rsid w:val="00920744"/>
    <w:rsid w:val="00983D15"/>
    <w:rsid w:val="00984732"/>
    <w:rsid w:val="00985F6B"/>
    <w:rsid w:val="00986C91"/>
    <w:rsid w:val="00992803"/>
    <w:rsid w:val="009A7637"/>
    <w:rsid w:val="009B4255"/>
    <w:rsid w:val="009C31D9"/>
    <w:rsid w:val="009D166D"/>
    <w:rsid w:val="00A22E3B"/>
    <w:rsid w:val="00A31C89"/>
    <w:rsid w:val="00A37D85"/>
    <w:rsid w:val="00A51308"/>
    <w:rsid w:val="00AC30D4"/>
    <w:rsid w:val="00AF57C5"/>
    <w:rsid w:val="00AF635B"/>
    <w:rsid w:val="00BB245B"/>
    <w:rsid w:val="00BC0ED1"/>
    <w:rsid w:val="00BE6CD7"/>
    <w:rsid w:val="00BF63CB"/>
    <w:rsid w:val="00C00479"/>
    <w:rsid w:val="00C26F56"/>
    <w:rsid w:val="00C31B7E"/>
    <w:rsid w:val="00C53527"/>
    <w:rsid w:val="00C542F9"/>
    <w:rsid w:val="00C61CC0"/>
    <w:rsid w:val="00C94B81"/>
    <w:rsid w:val="00CB5883"/>
    <w:rsid w:val="00CE0D2C"/>
    <w:rsid w:val="00CE2FDB"/>
    <w:rsid w:val="00CE5D7A"/>
    <w:rsid w:val="00D159ED"/>
    <w:rsid w:val="00D2226B"/>
    <w:rsid w:val="00D503AC"/>
    <w:rsid w:val="00D83455"/>
    <w:rsid w:val="00DD47A5"/>
    <w:rsid w:val="00DD4E44"/>
    <w:rsid w:val="00DF2863"/>
    <w:rsid w:val="00E00367"/>
    <w:rsid w:val="00E03DE8"/>
    <w:rsid w:val="00E27BEE"/>
    <w:rsid w:val="00E8338C"/>
    <w:rsid w:val="00EA549B"/>
    <w:rsid w:val="00EA6113"/>
    <w:rsid w:val="00EF337F"/>
    <w:rsid w:val="00EF609A"/>
    <w:rsid w:val="00F063CE"/>
    <w:rsid w:val="00F80D32"/>
    <w:rsid w:val="00F9183C"/>
    <w:rsid w:val="00FD019C"/>
    <w:rsid w:val="00FE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1864BE30"/>
  <w15:chartTrackingRefBased/>
  <w15:docId w15:val="{AC8BDE9B-8912-455B-B68F-D731C2AAE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F286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F2863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F2863"/>
  </w:style>
  <w:style w:type="paragraph" w:styleId="Rodap">
    <w:name w:val="footer"/>
    <w:basedOn w:val="Normal"/>
    <w:link w:val="RodapChar"/>
    <w:unhideWhenUsed/>
    <w:rsid w:val="00DF2863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F2863"/>
  </w:style>
  <w:style w:type="character" w:styleId="nfase">
    <w:name w:val="Emphasis"/>
    <w:basedOn w:val="Fontepargpadro"/>
    <w:uiPriority w:val="20"/>
    <w:qFormat/>
    <w:rsid w:val="00FD019C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DD4E44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D4E44"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rsid w:val="00C53527"/>
    <w:pPr>
      <w:keepNext/>
      <w:spacing w:before="240" w:after="120"/>
    </w:pPr>
    <w:rPr>
      <w:rFonts w:ascii="Albany" w:eastAsia="HG Mincho Light J" w:hAnsi="Albany"/>
      <w:sz w:val="28"/>
    </w:rPr>
  </w:style>
  <w:style w:type="character" w:customStyle="1" w:styleId="TtuloChar">
    <w:name w:val="Título Char"/>
    <w:basedOn w:val="Fontepargpadro"/>
    <w:link w:val="Ttulo"/>
    <w:rsid w:val="00C53527"/>
    <w:rPr>
      <w:rFonts w:ascii="Albany" w:eastAsia="HG Mincho Light J" w:hAnsi="Albany" w:cs="Times New Roman"/>
      <w:sz w:val="28"/>
      <w:szCs w:val="20"/>
      <w:lang w:eastAsia="pt-BR"/>
    </w:rPr>
  </w:style>
  <w:style w:type="paragraph" w:styleId="Subttulo">
    <w:name w:val="Subtitle"/>
    <w:basedOn w:val="Normal"/>
    <w:next w:val="Corpodetexto"/>
    <w:link w:val="SubttuloChar"/>
    <w:qFormat/>
    <w:rsid w:val="00C53527"/>
    <w:pPr>
      <w:keepNext/>
      <w:spacing w:before="240" w:after="120"/>
      <w:jc w:val="center"/>
    </w:pPr>
    <w:rPr>
      <w:rFonts w:ascii="Albany" w:eastAsia="HG Mincho Light J" w:hAnsi="Albany"/>
      <w:i/>
      <w:sz w:val="28"/>
    </w:rPr>
  </w:style>
  <w:style w:type="character" w:customStyle="1" w:styleId="SubttuloChar">
    <w:name w:val="Subtítulo Char"/>
    <w:basedOn w:val="Fontepargpadro"/>
    <w:link w:val="Subttulo"/>
    <w:rsid w:val="00C53527"/>
    <w:rPr>
      <w:rFonts w:ascii="Albany" w:eastAsia="HG Mincho Light J" w:hAnsi="Albany" w:cs="Times New Roman"/>
      <w:i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5352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5352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B5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242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Ferreira</dc:creator>
  <cp:keywords/>
  <dc:description/>
  <cp:lastModifiedBy>Usuário</cp:lastModifiedBy>
  <cp:revision>75</cp:revision>
  <cp:lastPrinted>2023-04-06T04:12:00Z</cp:lastPrinted>
  <dcterms:created xsi:type="dcterms:W3CDTF">2021-06-02T19:24:00Z</dcterms:created>
  <dcterms:modified xsi:type="dcterms:W3CDTF">2023-04-06T04:28:00Z</dcterms:modified>
</cp:coreProperties>
</file>