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CA" w:rsidRDefault="00702962">
      <w:pPr>
        <w:spacing w:after="0"/>
        <w:ind w:right="8"/>
        <w:jc w:val="center"/>
      </w:pPr>
      <w:r>
        <w:rPr>
          <w:noProof/>
        </w:rPr>
        <w:drawing>
          <wp:inline distT="0" distB="0" distL="0" distR="0">
            <wp:extent cx="755904" cy="45720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7ECA" w:rsidRDefault="00702962">
      <w:pPr>
        <w:spacing w:after="0"/>
        <w:ind w:left="10" w:right="7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ESTADO DE RORAIMA </w:t>
      </w:r>
    </w:p>
    <w:p w:rsidR="006A7ECA" w:rsidRDefault="00702962">
      <w:pPr>
        <w:spacing w:after="0"/>
        <w:ind w:left="10" w:right="6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CÂMARA MUNICIPAL DE BOA VISTA </w:t>
      </w:r>
    </w:p>
    <w:p w:rsidR="006A7ECA" w:rsidRDefault="00702962">
      <w:pPr>
        <w:spacing w:after="0"/>
        <w:ind w:left="10" w:right="7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GABINETE DA VEREADOR ADJALMA GONÇALVES </w:t>
      </w:r>
    </w:p>
    <w:p w:rsidR="006A7ECA" w:rsidRDefault="00702962">
      <w:pPr>
        <w:spacing w:after="5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652" name="Group 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117" name="Shape 2117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2" style="width:456.55pt;height:1.44pt;mso-position-horizontal-relative:char;mso-position-vertical-relative:line" coordsize="57981,182">
                <v:shape id="Shape 2118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7ECA" w:rsidRDefault="00702962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PROJETO DE DECRETO LEGISLATIVO Nº ________/11 DE </w:t>
      </w:r>
      <w:proofErr w:type="gramStart"/>
      <w:r>
        <w:rPr>
          <w:rFonts w:ascii="Times New Roman" w:eastAsia="Times New Roman" w:hAnsi="Times New Roman" w:cs="Times New Roman"/>
          <w:sz w:val="24"/>
        </w:rPr>
        <w:t>MAIO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2023. </w:t>
      </w:r>
    </w:p>
    <w:p w:rsidR="006A7ECA" w:rsidRDefault="00702962">
      <w:pPr>
        <w:spacing w:after="12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A7ECA" w:rsidRDefault="00702962">
      <w:pPr>
        <w:spacing w:after="146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7ECA" w:rsidRDefault="00702962">
      <w:pPr>
        <w:spacing w:after="716" w:line="265" w:lineRule="auto"/>
        <w:ind w:left="382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CONCEDE A MEDALHA DE HONRA AO MÉRITO RIO BRANCO E O TÍTULO DE CIDADÃO BOAVISTENSE AO SR </w:t>
      </w:r>
      <w:r>
        <w:rPr>
          <w:rFonts w:ascii="Times New Roman" w:eastAsia="Times New Roman" w:hAnsi="Times New Roman" w:cs="Times New Roman"/>
          <w:sz w:val="28"/>
        </w:rPr>
        <w:t xml:space="preserve">PEDRO VITORINO DE OLIVEIRA NETO, EM RECONHECIMENTO AOS RELEVANTES SERVIÇOS PRESTADO AO MUNICIPIO. </w:t>
      </w:r>
    </w:p>
    <w:p w:rsidR="006A7ECA" w:rsidRDefault="00702962">
      <w:pPr>
        <w:spacing w:after="790" w:line="265" w:lineRule="auto"/>
        <w:ind w:left="-1" w:firstLine="70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O PRESIDENTE DA CÂMARA MUNICIPAL DE BOA VISTA, faz saber que a Edilidade aprovou, e ele promulga o seguinte: </w:t>
      </w:r>
    </w:p>
    <w:p w:rsidR="006A7ECA" w:rsidRDefault="00702962">
      <w:pPr>
        <w:spacing w:after="249"/>
        <w:ind w:left="737"/>
      </w:pPr>
      <w:r>
        <w:rPr>
          <w:rFonts w:ascii="Times New Roman" w:eastAsia="Times New Roman" w:hAnsi="Times New Roman" w:cs="Times New Roman"/>
          <w:sz w:val="32"/>
        </w:rPr>
        <w:t>DECRETO LEGISLATIVO: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A7ECA" w:rsidRDefault="00702962">
      <w:pPr>
        <w:spacing w:after="0"/>
        <w:ind w:left="716" w:hanging="10"/>
      </w:pPr>
      <w:r>
        <w:rPr>
          <w:rFonts w:ascii="Times New Roman" w:eastAsia="Times New Roman" w:hAnsi="Times New Roman" w:cs="Times New Roman"/>
          <w:sz w:val="30"/>
        </w:rPr>
        <w:t xml:space="preserve">Art. 1 - </w:t>
      </w:r>
      <w:r>
        <w:rPr>
          <w:rFonts w:ascii="Times New Roman" w:eastAsia="Times New Roman" w:hAnsi="Times New Roman" w:cs="Times New Roman"/>
          <w:sz w:val="30"/>
        </w:rPr>
        <w:t xml:space="preserve">Fica concedida a MEDALHA DE HONRA AO MÉRITO </w:t>
      </w:r>
    </w:p>
    <w:p w:rsidR="006A7ECA" w:rsidRDefault="00702962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30"/>
        </w:rPr>
        <w:t xml:space="preserve">RIO BRANCO E O TITULO DE CIDADÃO BOAVISTENSE À </w:t>
      </w:r>
      <w:r>
        <w:rPr>
          <w:rFonts w:ascii="Times New Roman" w:eastAsia="Times New Roman" w:hAnsi="Times New Roman" w:cs="Times New Roman"/>
          <w:sz w:val="28"/>
        </w:rPr>
        <w:t xml:space="preserve">PEDRO </w:t>
      </w:r>
    </w:p>
    <w:p w:rsidR="006A7ECA" w:rsidRDefault="00702962">
      <w:pPr>
        <w:spacing w:after="0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8"/>
        </w:rPr>
        <w:t>VITORINO DE OLIVEIRA NETO</w:t>
      </w:r>
      <w:r>
        <w:rPr>
          <w:rFonts w:ascii="Times New Roman" w:eastAsia="Times New Roman" w:hAnsi="Times New Roman" w:cs="Times New Roman"/>
          <w:sz w:val="32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A7ECA" w:rsidRDefault="00702962">
      <w:pPr>
        <w:spacing w:after="300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— Por seus relevantes serviços e inestimável contribuição e trabalho em defesa da Sociedade </w:t>
      </w:r>
      <w:proofErr w:type="spellStart"/>
      <w:r>
        <w:rPr>
          <w:rFonts w:ascii="Times New Roman" w:eastAsia="Times New Roman" w:hAnsi="Times New Roman" w:cs="Times New Roman"/>
          <w:sz w:val="28"/>
        </w:rPr>
        <w:t>Boavistense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6A7ECA" w:rsidRDefault="00702962">
      <w:pPr>
        <w:spacing w:after="218" w:line="328" w:lineRule="auto"/>
        <w:ind w:left="-1" w:firstLine="703"/>
        <w:jc w:val="both"/>
      </w:pPr>
      <w:r>
        <w:rPr>
          <w:rFonts w:ascii="Times New Roman" w:eastAsia="Times New Roman" w:hAnsi="Times New Roman" w:cs="Times New Roman"/>
          <w:sz w:val="28"/>
        </w:rPr>
        <w:t>Parágrafo Único — A sol</w:t>
      </w:r>
      <w:r>
        <w:rPr>
          <w:rFonts w:ascii="Times New Roman" w:eastAsia="Times New Roman" w:hAnsi="Times New Roman" w:cs="Times New Roman"/>
          <w:sz w:val="28"/>
        </w:rPr>
        <w:t xml:space="preserve">enidade de entrega da Medalha e do Título, </w:t>
      </w:r>
      <w:proofErr w:type="spellStart"/>
      <w:r>
        <w:rPr>
          <w:rFonts w:ascii="Times New Roman" w:eastAsia="Times New Roman" w:hAnsi="Times New Roman" w:cs="Times New Roman"/>
          <w:sz w:val="28"/>
        </w:rPr>
        <w:t>darse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á no Plenário Estácio Pereira de Mello, ou aonde lhe convier. </w:t>
      </w:r>
    </w:p>
    <w:p w:rsidR="006A7ECA" w:rsidRDefault="00702962">
      <w:pPr>
        <w:spacing w:after="500" w:line="265" w:lineRule="auto"/>
        <w:ind w:left="72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Art. 2 - Este Decreto Legislativo entra em vigor na data de sua publicação </w:t>
      </w:r>
    </w:p>
    <w:p w:rsidR="006A7ECA" w:rsidRDefault="00702962">
      <w:pPr>
        <w:spacing w:after="0"/>
        <w:ind w:left="-5" w:right="5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Arial" w:eastAsia="Arial" w:hAnsi="Arial" w:cs="Arial"/>
          <w:sz w:val="24"/>
        </w:rPr>
        <w:t xml:space="preserve">Boa Vista, 11 de maio de 2023. </w:t>
      </w:r>
    </w:p>
    <w:p w:rsidR="006A7ECA" w:rsidRDefault="00702962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6A7ECA" w:rsidRDefault="00702962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6A7ECA" w:rsidRDefault="00702962">
      <w:pPr>
        <w:spacing w:after="27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6A7ECA" w:rsidRDefault="00702962">
      <w:pPr>
        <w:spacing w:after="20"/>
        <w:ind w:left="10" w:right="70" w:hanging="10"/>
        <w:jc w:val="center"/>
      </w:pPr>
      <w:r>
        <w:rPr>
          <w:rFonts w:ascii="Arial" w:eastAsia="Arial" w:hAnsi="Arial" w:cs="Arial"/>
          <w:sz w:val="24"/>
        </w:rPr>
        <w:t xml:space="preserve">_______________________________ </w:t>
      </w:r>
    </w:p>
    <w:p w:rsidR="006A7ECA" w:rsidRDefault="00702962">
      <w:pPr>
        <w:spacing w:after="20"/>
        <w:ind w:left="10" w:right="69" w:hanging="10"/>
        <w:jc w:val="center"/>
      </w:pPr>
      <w:r>
        <w:rPr>
          <w:rFonts w:ascii="Arial" w:eastAsia="Arial" w:hAnsi="Arial" w:cs="Arial"/>
          <w:sz w:val="24"/>
        </w:rPr>
        <w:t xml:space="preserve">ADJALMA GONÇALVES </w:t>
      </w:r>
    </w:p>
    <w:p w:rsidR="006A7ECA" w:rsidRDefault="00702962" w:rsidP="00702962">
      <w:pPr>
        <w:spacing w:after="47"/>
        <w:ind w:right="71"/>
        <w:jc w:val="center"/>
      </w:pPr>
      <w:r>
        <w:rPr>
          <w:rFonts w:ascii="Arial" w:eastAsia="Arial" w:hAnsi="Arial" w:cs="Arial"/>
          <w:b/>
          <w:sz w:val="24"/>
        </w:rPr>
        <w:t>SOLIDARIEDADE</w:t>
      </w:r>
      <w:r>
        <w:rPr>
          <w:rFonts w:ascii="Arial" w:eastAsia="Arial" w:hAnsi="Arial" w:cs="Arial"/>
          <w:sz w:val="24"/>
        </w:rPr>
        <w:t xml:space="preserve"> </w:t>
      </w:r>
    </w:p>
    <w:p w:rsidR="006A7ECA" w:rsidRDefault="00702962">
      <w:pPr>
        <w:spacing w:after="5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69585" cy="27432"/>
                <wp:effectExtent l="0" t="0" r="0" b="0"/>
                <wp:docPr id="1653" name="Group 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585" cy="27432"/>
                          <a:chOff x="0" y="0"/>
                          <a:chExt cx="5569585" cy="27432"/>
                        </a:xfrm>
                      </wpg:grpSpPr>
                      <wps:wsp>
                        <wps:cNvPr id="2119" name="Shape 2119"/>
                        <wps:cNvSpPr/>
                        <wps:spPr>
                          <a:xfrm>
                            <a:off x="0" y="0"/>
                            <a:ext cx="556958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5" h="27432">
                                <a:moveTo>
                                  <a:pt x="0" y="0"/>
                                </a:moveTo>
                                <a:lnTo>
                                  <a:pt x="5569585" y="0"/>
                                </a:lnTo>
                                <a:lnTo>
                                  <a:pt x="556958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3" style="width:438.55pt;height:2.16003pt;mso-position-horizontal-relative:char;mso-position-vertical-relative:line" coordsize="55695,274">
                <v:shape id="Shape 2120" style="position:absolute;width:55695;height:274;left:0;top:0;" coordsize="5569585,27432" path="m0,0l5569585,0l5569585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7ECA" w:rsidRDefault="00702962">
      <w:pPr>
        <w:spacing w:after="3"/>
        <w:ind w:left="10" w:right="7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Av. Capitão </w:t>
      </w:r>
      <w:proofErr w:type="spellStart"/>
      <w:r>
        <w:rPr>
          <w:rFonts w:ascii="Times New Roman" w:eastAsia="Times New Roman" w:hAnsi="Times New Roman" w:cs="Times New Roman"/>
          <w:sz w:val="20"/>
        </w:rPr>
        <w:t>Ene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Garcez, nº 992 - Centro - Palácio João Evangelista Pereira de Melo </w:t>
      </w:r>
    </w:p>
    <w:p w:rsidR="006A7ECA" w:rsidRDefault="00702962">
      <w:pPr>
        <w:spacing w:after="3"/>
        <w:ind w:left="10" w:right="68" w:hanging="10"/>
        <w:jc w:val="center"/>
      </w:pPr>
      <w:r>
        <w:rPr>
          <w:rFonts w:ascii="Times New Roman" w:eastAsia="Times New Roman" w:hAnsi="Times New Roman" w:cs="Times New Roman"/>
          <w:sz w:val="20"/>
        </w:rPr>
        <w:t>Fone: (095) 3623-0974 – CEP 69301-160 – Boa Vista-</w:t>
      </w:r>
      <w:r>
        <w:rPr>
          <w:rFonts w:ascii="Times New Roman" w:eastAsia="Times New Roman" w:hAnsi="Times New Roman" w:cs="Times New Roman"/>
          <w:sz w:val="20"/>
        </w:rPr>
        <w:t xml:space="preserve">RR </w:t>
      </w:r>
    </w:p>
    <w:p w:rsidR="006A7ECA" w:rsidRDefault="00702962">
      <w:pPr>
        <w:spacing w:after="0"/>
        <w:ind w:right="8"/>
        <w:jc w:val="center"/>
      </w:pPr>
      <w:r>
        <w:rPr>
          <w:noProof/>
        </w:rPr>
        <w:lastRenderedPageBreak/>
        <w:drawing>
          <wp:inline distT="0" distB="0" distL="0" distR="0">
            <wp:extent cx="755904" cy="457200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7ECA" w:rsidRDefault="00702962">
      <w:pPr>
        <w:spacing w:after="0"/>
        <w:ind w:left="322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ESTADO DE RORAIMA </w:t>
      </w:r>
    </w:p>
    <w:p w:rsidR="006A7ECA" w:rsidRDefault="00702962">
      <w:pPr>
        <w:spacing w:after="0"/>
        <w:ind w:left="237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CÂMARA MUNICIPAL DE BOA VISTA </w:t>
      </w:r>
    </w:p>
    <w:p w:rsidR="006A7ECA" w:rsidRDefault="00702962">
      <w:pPr>
        <w:spacing w:after="0"/>
        <w:ind w:left="155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GABINETE DA VEREADOR ADJALMA GONÇALVES </w:t>
      </w:r>
    </w:p>
    <w:p w:rsidR="006A7ECA" w:rsidRDefault="00702962">
      <w:pPr>
        <w:spacing w:after="4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649" name="Group 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121" name="Shape 2121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9" style="width:456.55pt;height:1.44pt;mso-position-horizontal-relative:char;mso-position-vertical-relative:line" coordsize="57981,182">
                <v:shape id="Shape 2122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7ECA" w:rsidRDefault="00702962">
      <w:pPr>
        <w:spacing w:after="100"/>
        <w:ind w:left="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A7ECA" w:rsidRDefault="00702962">
      <w:pPr>
        <w:spacing w:after="115"/>
        <w:ind w:right="69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JUSTIFICATIVA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7ECA" w:rsidRDefault="00702962">
      <w:pPr>
        <w:spacing w:after="2" w:line="359" w:lineRule="auto"/>
        <w:ind w:left="-5" w:right="57" w:hanging="10"/>
        <w:jc w:val="both"/>
      </w:pPr>
      <w:r>
        <w:rPr>
          <w:rFonts w:ascii="Arial" w:eastAsia="Arial" w:hAnsi="Arial" w:cs="Arial"/>
          <w:sz w:val="24"/>
        </w:rPr>
        <w:t xml:space="preserve">             Pedro Vitorino Oliveira Neto nasceu em 17 de abril de 1963 no estado Maceió- Alagoas mudou-</w:t>
      </w:r>
      <w:r>
        <w:rPr>
          <w:rFonts w:ascii="Arial" w:eastAsia="Arial" w:hAnsi="Arial" w:cs="Arial"/>
          <w:sz w:val="24"/>
        </w:rPr>
        <w:t xml:space="preserve">se para Boa Vista Roraima em 1998. Graduou-se em Letras pela </w:t>
      </w:r>
    </w:p>
    <w:p w:rsidR="006A7ECA" w:rsidRDefault="00702962">
      <w:pPr>
        <w:spacing w:after="116"/>
        <w:ind w:left="-5" w:right="57" w:hanging="10"/>
        <w:jc w:val="both"/>
      </w:pPr>
      <w:r>
        <w:rPr>
          <w:rFonts w:ascii="Arial" w:eastAsia="Arial" w:hAnsi="Arial" w:cs="Arial"/>
          <w:sz w:val="24"/>
        </w:rPr>
        <w:t xml:space="preserve">Universidade Federal de Roraima (2003), curso TESOL pela Missouri </w:t>
      </w:r>
      <w:proofErr w:type="spellStart"/>
      <w:r>
        <w:rPr>
          <w:rFonts w:ascii="Arial" w:eastAsia="Arial" w:hAnsi="Arial" w:cs="Arial"/>
          <w:sz w:val="24"/>
        </w:rPr>
        <w:t>State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University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6A7ECA" w:rsidRDefault="00702962">
      <w:pPr>
        <w:spacing w:after="116"/>
        <w:ind w:left="-5" w:right="57" w:hanging="10"/>
        <w:jc w:val="both"/>
      </w:pPr>
      <w:r>
        <w:rPr>
          <w:rFonts w:ascii="Arial" w:eastAsia="Arial" w:hAnsi="Arial" w:cs="Arial"/>
          <w:sz w:val="24"/>
        </w:rPr>
        <w:t xml:space="preserve">(2013), Especialização em tradução de Inglês pela Universidade Estácio de Sá (2014-                 </w:t>
      </w:r>
    </w:p>
    <w:p w:rsidR="006A7ECA" w:rsidRDefault="00702962">
      <w:pPr>
        <w:spacing w:after="116"/>
        <w:ind w:left="-5" w:right="57" w:hanging="10"/>
        <w:jc w:val="both"/>
      </w:pPr>
      <w:r>
        <w:rPr>
          <w:rFonts w:ascii="Arial" w:eastAsia="Arial" w:hAnsi="Arial" w:cs="Arial"/>
          <w:sz w:val="24"/>
        </w:rPr>
        <w:t>2016). At</w:t>
      </w:r>
      <w:r>
        <w:rPr>
          <w:rFonts w:ascii="Arial" w:eastAsia="Arial" w:hAnsi="Arial" w:cs="Arial"/>
          <w:sz w:val="24"/>
        </w:rPr>
        <w:t xml:space="preserve">uou como Professor de Língua Inglesa no curso de Secretariado da UFRR </w:t>
      </w:r>
    </w:p>
    <w:p w:rsidR="006A7ECA" w:rsidRDefault="00702962">
      <w:pPr>
        <w:spacing w:after="51" w:line="360" w:lineRule="auto"/>
        <w:ind w:left="-5" w:right="57" w:hanging="10"/>
        <w:jc w:val="both"/>
      </w:pPr>
      <w:r>
        <w:rPr>
          <w:rFonts w:ascii="Arial" w:eastAsia="Arial" w:hAnsi="Arial" w:cs="Arial"/>
          <w:sz w:val="24"/>
        </w:rPr>
        <w:t>(2004-2005), professor de Língua Inglesa nas Escolas da rede pública estadual de Roraima e Fundação Bradesco – Tocantins. Coordenador de Ensino e Fortalecimento do currículo da Língua I</w:t>
      </w:r>
      <w:r>
        <w:rPr>
          <w:rFonts w:ascii="Arial" w:eastAsia="Arial" w:hAnsi="Arial" w:cs="Arial"/>
          <w:sz w:val="24"/>
        </w:rPr>
        <w:t xml:space="preserve">nglesa na SEED RR (2018). Atualmente lotado na Escola Estadual Professora Maria Nilce Macedo Brandão, em Boa Vista RR. Atuou na aviação comercial e executiva (1988-2014) como despachante de aeronaves em voos domésticos e internacionais. </w:t>
      </w:r>
    </w:p>
    <w:p w:rsidR="006A7ECA" w:rsidRDefault="00702962">
      <w:pPr>
        <w:spacing w:after="105"/>
        <w:ind w:left="300"/>
      </w:pPr>
      <w:r>
        <w:rPr>
          <w:rFonts w:ascii="Arial" w:eastAsia="Arial" w:hAnsi="Arial" w:cs="Arial"/>
          <w:b/>
          <w:color w:val="666666"/>
          <w:sz w:val="17"/>
        </w:rPr>
        <w:t xml:space="preserve"> </w:t>
      </w:r>
    </w:p>
    <w:p w:rsidR="006A7ECA" w:rsidRDefault="00702962">
      <w:pPr>
        <w:spacing w:after="103"/>
        <w:ind w:left="300"/>
      </w:pPr>
      <w:r>
        <w:rPr>
          <w:rFonts w:ascii="Arial" w:eastAsia="Arial" w:hAnsi="Arial" w:cs="Arial"/>
          <w:b/>
          <w:color w:val="666666"/>
          <w:sz w:val="17"/>
        </w:rPr>
        <w:t xml:space="preserve"> </w:t>
      </w:r>
    </w:p>
    <w:p w:rsidR="006A7ECA" w:rsidRDefault="00702962">
      <w:pPr>
        <w:spacing w:after="106"/>
        <w:ind w:left="300"/>
      </w:pPr>
      <w:r>
        <w:rPr>
          <w:rFonts w:ascii="Arial" w:eastAsia="Arial" w:hAnsi="Arial" w:cs="Arial"/>
          <w:b/>
          <w:color w:val="666666"/>
          <w:sz w:val="17"/>
        </w:rPr>
        <w:t xml:space="preserve"> </w:t>
      </w:r>
    </w:p>
    <w:p w:rsidR="006A7ECA" w:rsidRDefault="00702962">
      <w:pPr>
        <w:spacing w:after="103"/>
        <w:ind w:left="300"/>
      </w:pPr>
      <w:r>
        <w:rPr>
          <w:rFonts w:ascii="Arial" w:eastAsia="Arial" w:hAnsi="Arial" w:cs="Arial"/>
          <w:b/>
          <w:color w:val="666666"/>
          <w:sz w:val="17"/>
        </w:rPr>
        <w:t xml:space="preserve"> </w:t>
      </w:r>
    </w:p>
    <w:p w:rsidR="006A7ECA" w:rsidRDefault="00702962">
      <w:pPr>
        <w:spacing w:after="105"/>
        <w:ind w:left="300"/>
      </w:pPr>
      <w:r>
        <w:rPr>
          <w:rFonts w:ascii="Arial" w:eastAsia="Arial" w:hAnsi="Arial" w:cs="Arial"/>
          <w:b/>
          <w:color w:val="666666"/>
          <w:sz w:val="17"/>
        </w:rPr>
        <w:t xml:space="preserve"> </w:t>
      </w:r>
    </w:p>
    <w:p w:rsidR="006A7ECA" w:rsidRDefault="00702962">
      <w:pPr>
        <w:spacing w:after="103"/>
        <w:ind w:left="300"/>
      </w:pPr>
      <w:r>
        <w:rPr>
          <w:rFonts w:ascii="Arial" w:eastAsia="Arial" w:hAnsi="Arial" w:cs="Arial"/>
          <w:b/>
          <w:color w:val="666666"/>
          <w:sz w:val="17"/>
        </w:rPr>
        <w:t xml:space="preserve"> </w:t>
      </w:r>
    </w:p>
    <w:p w:rsidR="006A7ECA" w:rsidRDefault="00702962">
      <w:pPr>
        <w:spacing w:after="50"/>
        <w:ind w:left="300"/>
      </w:pPr>
      <w:r>
        <w:rPr>
          <w:rFonts w:ascii="Arial" w:eastAsia="Arial" w:hAnsi="Arial" w:cs="Arial"/>
          <w:b/>
          <w:color w:val="666666"/>
          <w:sz w:val="17"/>
        </w:rPr>
        <w:t xml:space="preserve"> </w:t>
      </w:r>
    </w:p>
    <w:p w:rsidR="006A7ECA" w:rsidRDefault="00702962">
      <w:pPr>
        <w:spacing w:after="117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6A7ECA" w:rsidRDefault="00702962">
      <w:pPr>
        <w:spacing w:after="115"/>
        <w:ind w:right="66"/>
        <w:jc w:val="right"/>
      </w:pPr>
      <w:r>
        <w:rPr>
          <w:rFonts w:ascii="Arial" w:eastAsia="Arial" w:hAnsi="Arial" w:cs="Arial"/>
          <w:sz w:val="24"/>
        </w:rPr>
        <w:t xml:space="preserve"> B</w:t>
      </w:r>
      <w:r>
        <w:rPr>
          <w:rFonts w:ascii="Arial" w:eastAsia="Arial" w:hAnsi="Arial" w:cs="Arial"/>
          <w:sz w:val="24"/>
        </w:rPr>
        <w:t xml:space="preserve">oa Vista, 11 de maio de 2023. </w:t>
      </w:r>
    </w:p>
    <w:p w:rsidR="006A7ECA" w:rsidRDefault="00702962">
      <w:pPr>
        <w:spacing w:after="117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6A7ECA" w:rsidRDefault="00702962">
      <w:pPr>
        <w:spacing w:after="115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6A7ECA" w:rsidRDefault="00702962">
      <w:pPr>
        <w:spacing w:after="12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6A7ECA" w:rsidRDefault="00702962">
      <w:pPr>
        <w:spacing w:after="116"/>
        <w:ind w:left="2478" w:right="57" w:hanging="10"/>
        <w:jc w:val="both"/>
      </w:pPr>
      <w:r>
        <w:rPr>
          <w:rFonts w:ascii="Arial" w:eastAsia="Arial" w:hAnsi="Arial" w:cs="Arial"/>
          <w:sz w:val="24"/>
        </w:rPr>
        <w:t xml:space="preserve">_______________________________ </w:t>
      </w:r>
    </w:p>
    <w:p w:rsidR="006A7ECA" w:rsidRDefault="00702962">
      <w:pPr>
        <w:spacing w:after="21"/>
        <w:ind w:left="3212" w:right="57" w:hanging="10"/>
        <w:jc w:val="both"/>
      </w:pPr>
      <w:r>
        <w:rPr>
          <w:rFonts w:ascii="Arial" w:eastAsia="Arial" w:hAnsi="Arial" w:cs="Arial"/>
          <w:sz w:val="24"/>
        </w:rPr>
        <w:t xml:space="preserve">ADJALMA GONÇALVES </w:t>
      </w:r>
    </w:p>
    <w:p w:rsidR="006A7ECA" w:rsidRDefault="00702962">
      <w:pPr>
        <w:spacing w:after="19"/>
        <w:ind w:left="3543"/>
      </w:pPr>
      <w:r>
        <w:rPr>
          <w:rFonts w:ascii="Arial" w:eastAsia="Arial" w:hAnsi="Arial" w:cs="Arial"/>
          <w:b/>
          <w:sz w:val="24"/>
        </w:rPr>
        <w:t>SOLIDARIEDADE</w:t>
      </w:r>
      <w:r>
        <w:rPr>
          <w:rFonts w:ascii="Arial" w:eastAsia="Arial" w:hAnsi="Arial" w:cs="Arial"/>
          <w:sz w:val="24"/>
        </w:rPr>
        <w:t xml:space="preserve"> </w:t>
      </w:r>
    </w:p>
    <w:p w:rsidR="00702962" w:rsidRDefault="00702962" w:rsidP="00702962">
      <w:pPr>
        <w:spacing w:after="112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02962" w:rsidRDefault="00702962" w:rsidP="00702962">
      <w:pPr>
        <w:spacing w:after="112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A7ECA" w:rsidRDefault="00702962" w:rsidP="00702962">
      <w:pPr>
        <w:spacing w:after="112"/>
        <w:ind w:right="6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7ECA" w:rsidRDefault="00702962">
      <w:pPr>
        <w:spacing w:after="5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69585" cy="27432"/>
                <wp:effectExtent l="0" t="0" r="0" b="0"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585" cy="27432"/>
                          <a:chOff x="0" y="0"/>
                          <a:chExt cx="5569585" cy="27432"/>
                        </a:xfrm>
                      </wpg:grpSpPr>
                      <wps:wsp>
                        <wps:cNvPr id="2123" name="Shape 2123"/>
                        <wps:cNvSpPr/>
                        <wps:spPr>
                          <a:xfrm>
                            <a:off x="0" y="0"/>
                            <a:ext cx="556958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5" h="27432">
                                <a:moveTo>
                                  <a:pt x="0" y="0"/>
                                </a:moveTo>
                                <a:lnTo>
                                  <a:pt x="5569585" y="0"/>
                                </a:lnTo>
                                <a:lnTo>
                                  <a:pt x="556958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0" style="width:438.55pt;height:2.16003pt;mso-position-horizontal-relative:char;mso-position-vertical-relative:line" coordsize="55695,274">
                <v:shape id="Shape 2124" style="position:absolute;width:55695;height:274;left:0;top:0;" coordsize="5569585,27432" path="m0,0l5569585,0l5569585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7ECA" w:rsidRDefault="00702962">
      <w:pPr>
        <w:spacing w:after="3"/>
        <w:ind w:left="1157" w:hanging="10"/>
      </w:pPr>
      <w:r>
        <w:rPr>
          <w:rFonts w:ascii="Times New Roman" w:eastAsia="Times New Roman" w:hAnsi="Times New Roman" w:cs="Times New Roman"/>
          <w:sz w:val="20"/>
        </w:rPr>
        <w:t xml:space="preserve">Av. Capitão </w:t>
      </w:r>
      <w:proofErr w:type="spellStart"/>
      <w:r>
        <w:rPr>
          <w:rFonts w:ascii="Times New Roman" w:eastAsia="Times New Roman" w:hAnsi="Times New Roman" w:cs="Times New Roman"/>
          <w:sz w:val="20"/>
        </w:rPr>
        <w:t>Ene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Garcez, nº 992 - Centro - Palácio João Evangelista Pereira de Melo </w:t>
      </w:r>
    </w:p>
    <w:p w:rsidR="006A7ECA" w:rsidRDefault="00702962">
      <w:pPr>
        <w:spacing w:after="3"/>
        <w:ind w:left="2214" w:hanging="10"/>
      </w:pPr>
      <w:r>
        <w:rPr>
          <w:rFonts w:ascii="Times New Roman" w:eastAsia="Times New Roman" w:hAnsi="Times New Roman" w:cs="Times New Roman"/>
          <w:sz w:val="20"/>
        </w:rPr>
        <w:t xml:space="preserve">Fone: (095) 3623-0974 – CEP 69301-160 – Boa Vista-RR </w:t>
      </w:r>
    </w:p>
    <w:sectPr w:rsidR="006A7ECA">
      <w:pgSz w:w="11906" w:h="16838"/>
      <w:pgMar w:top="708" w:right="1064" w:bottom="71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CA"/>
    <w:rsid w:val="006A7ECA"/>
    <w:rsid w:val="0070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51E"/>
  <w15:docId w15:val="{D1A01029-F211-48A5-8B46-442E255E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cp:lastModifiedBy>CMBV</cp:lastModifiedBy>
  <cp:revision>2</cp:revision>
  <dcterms:created xsi:type="dcterms:W3CDTF">2023-05-19T14:17:00Z</dcterms:created>
  <dcterms:modified xsi:type="dcterms:W3CDTF">2023-05-19T14:17:00Z</dcterms:modified>
</cp:coreProperties>
</file>