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AEF1F" w14:textId="08481F94" w:rsidR="00EB5E71" w:rsidRPr="00735DF8" w:rsidRDefault="006665C9" w:rsidP="00320E77">
      <w:pPr>
        <w:jc w:val="both"/>
        <w:rPr>
          <w:b/>
          <w:sz w:val="22"/>
          <w:szCs w:val="22"/>
        </w:rPr>
      </w:pPr>
      <w:r w:rsidRPr="00735DF8">
        <w:rPr>
          <w:b/>
          <w:sz w:val="22"/>
          <w:szCs w:val="22"/>
        </w:rPr>
        <w:t xml:space="preserve">PROJETO DE DECRETO Nº ______                    </w:t>
      </w:r>
      <w:r w:rsidR="00A869A4" w:rsidRPr="00735DF8">
        <w:rPr>
          <w:b/>
          <w:sz w:val="22"/>
          <w:szCs w:val="22"/>
        </w:rPr>
        <w:t xml:space="preserve">         </w:t>
      </w:r>
      <w:r w:rsidR="00CF5EE5" w:rsidRPr="00735DF8">
        <w:rPr>
          <w:b/>
          <w:sz w:val="22"/>
          <w:szCs w:val="22"/>
        </w:rPr>
        <w:t xml:space="preserve">        </w:t>
      </w:r>
      <w:r w:rsidR="00643F7F" w:rsidRPr="00735DF8">
        <w:rPr>
          <w:b/>
          <w:sz w:val="22"/>
          <w:szCs w:val="22"/>
        </w:rPr>
        <w:t xml:space="preserve">DE </w:t>
      </w:r>
      <w:r w:rsidR="00735DF8" w:rsidRPr="00735DF8">
        <w:rPr>
          <w:b/>
          <w:sz w:val="22"/>
          <w:szCs w:val="22"/>
        </w:rPr>
        <w:t>24</w:t>
      </w:r>
      <w:r w:rsidRPr="00735DF8">
        <w:rPr>
          <w:b/>
          <w:sz w:val="22"/>
          <w:szCs w:val="22"/>
        </w:rPr>
        <w:t xml:space="preserve"> DE </w:t>
      </w:r>
      <w:r w:rsidR="00735DF8" w:rsidRPr="00735DF8">
        <w:rPr>
          <w:b/>
          <w:sz w:val="22"/>
          <w:szCs w:val="22"/>
        </w:rPr>
        <w:t>FEVEREIRO</w:t>
      </w:r>
      <w:r w:rsidR="002C0B1D" w:rsidRPr="00735DF8">
        <w:rPr>
          <w:b/>
          <w:sz w:val="22"/>
          <w:szCs w:val="22"/>
        </w:rPr>
        <w:t xml:space="preserve"> DE 20</w:t>
      </w:r>
      <w:r w:rsidR="00843900" w:rsidRPr="00735DF8">
        <w:rPr>
          <w:b/>
          <w:sz w:val="22"/>
          <w:szCs w:val="22"/>
        </w:rPr>
        <w:t>2</w:t>
      </w:r>
      <w:r w:rsidR="00735DF8" w:rsidRPr="00735DF8">
        <w:rPr>
          <w:b/>
          <w:sz w:val="22"/>
          <w:szCs w:val="22"/>
        </w:rPr>
        <w:t>5</w:t>
      </w:r>
      <w:r w:rsidRPr="00735DF8">
        <w:rPr>
          <w:b/>
          <w:sz w:val="22"/>
          <w:szCs w:val="22"/>
        </w:rPr>
        <w:t>.</w:t>
      </w:r>
    </w:p>
    <w:p w14:paraId="1C047B17" w14:textId="77777777" w:rsidR="00A869A4" w:rsidRPr="00735DF8" w:rsidRDefault="00A869A4" w:rsidP="00320E77">
      <w:pPr>
        <w:jc w:val="both"/>
        <w:rPr>
          <w:b/>
          <w:sz w:val="22"/>
          <w:szCs w:val="22"/>
        </w:rPr>
      </w:pPr>
    </w:p>
    <w:p w14:paraId="72F2DA86" w14:textId="77777777" w:rsidR="00A869A4" w:rsidRPr="00735DF8" w:rsidRDefault="00A869A4" w:rsidP="00320E77">
      <w:pPr>
        <w:jc w:val="both"/>
        <w:rPr>
          <w:b/>
          <w:sz w:val="22"/>
          <w:szCs w:val="22"/>
        </w:rPr>
      </w:pPr>
    </w:p>
    <w:p w14:paraId="69B63738" w14:textId="77777777" w:rsidR="00EB5E71" w:rsidRPr="00735DF8" w:rsidRDefault="00EB5E71" w:rsidP="00A56BEC">
      <w:pPr>
        <w:jc w:val="both"/>
        <w:rPr>
          <w:sz w:val="22"/>
          <w:szCs w:val="22"/>
        </w:rPr>
      </w:pPr>
    </w:p>
    <w:p w14:paraId="0E7158F5" w14:textId="55F5AC94" w:rsidR="00271983" w:rsidRPr="00735DF8" w:rsidRDefault="00C03054" w:rsidP="00A56BEC">
      <w:pPr>
        <w:ind w:left="4700"/>
        <w:jc w:val="both"/>
        <w:rPr>
          <w:rFonts w:eastAsia="Arial"/>
          <w:b/>
          <w:sz w:val="22"/>
          <w:szCs w:val="22"/>
        </w:rPr>
      </w:pPr>
      <w:r w:rsidRPr="00735DF8">
        <w:rPr>
          <w:rFonts w:eastAsia="Arial"/>
          <w:b/>
          <w:sz w:val="22"/>
          <w:szCs w:val="22"/>
        </w:rPr>
        <w:t xml:space="preserve">CONCEDE </w:t>
      </w:r>
      <w:r w:rsidR="0046450B" w:rsidRPr="00735DF8">
        <w:rPr>
          <w:rFonts w:eastAsia="Arial"/>
          <w:b/>
          <w:sz w:val="22"/>
          <w:szCs w:val="22"/>
        </w:rPr>
        <w:t xml:space="preserve">O </w:t>
      </w:r>
      <w:r w:rsidR="009D4554" w:rsidRPr="00735DF8">
        <w:rPr>
          <w:rFonts w:eastAsia="Arial"/>
          <w:b/>
          <w:sz w:val="22"/>
          <w:szCs w:val="22"/>
        </w:rPr>
        <w:t>TÍTULO DE CIDADÃ</w:t>
      </w:r>
      <w:r w:rsidR="00843900" w:rsidRPr="00735DF8">
        <w:rPr>
          <w:rFonts w:eastAsia="Arial"/>
          <w:b/>
          <w:sz w:val="22"/>
          <w:szCs w:val="22"/>
        </w:rPr>
        <w:t xml:space="preserve"> BOA-VISTENSE </w:t>
      </w:r>
      <w:r w:rsidR="00CD6ACE">
        <w:rPr>
          <w:rFonts w:eastAsia="Arial"/>
          <w:b/>
          <w:sz w:val="22"/>
          <w:szCs w:val="22"/>
        </w:rPr>
        <w:t>À</w:t>
      </w:r>
      <w:r w:rsidR="00A869A4" w:rsidRPr="00735DF8">
        <w:rPr>
          <w:rFonts w:eastAsia="Arial"/>
          <w:b/>
          <w:sz w:val="22"/>
          <w:szCs w:val="22"/>
        </w:rPr>
        <w:t xml:space="preserve"> SR</w:t>
      </w:r>
      <w:r w:rsidR="00CD6ACE">
        <w:rPr>
          <w:rFonts w:eastAsia="Arial"/>
          <w:b/>
          <w:sz w:val="22"/>
          <w:szCs w:val="22"/>
        </w:rPr>
        <w:t>A</w:t>
      </w:r>
      <w:r w:rsidR="00A869A4" w:rsidRPr="00735DF8">
        <w:rPr>
          <w:rFonts w:eastAsia="Arial"/>
          <w:b/>
          <w:sz w:val="22"/>
          <w:szCs w:val="22"/>
        </w:rPr>
        <w:t xml:space="preserve">. </w:t>
      </w:r>
      <w:r w:rsidR="004773D8" w:rsidRPr="004773D8">
        <w:rPr>
          <w:rFonts w:eastAsia="Arial"/>
          <w:b/>
          <w:sz w:val="22"/>
          <w:szCs w:val="22"/>
        </w:rPr>
        <w:t>ALCIONE AQUINO CORRÊA</w:t>
      </w:r>
      <w:r w:rsidR="004773D8" w:rsidRPr="00CD6ACE">
        <w:rPr>
          <w:rFonts w:eastAsia="Arial"/>
          <w:b/>
          <w:sz w:val="22"/>
          <w:szCs w:val="22"/>
        </w:rPr>
        <w:t xml:space="preserve"> </w:t>
      </w:r>
      <w:r w:rsidR="0046450B" w:rsidRPr="00735DF8">
        <w:rPr>
          <w:rFonts w:eastAsia="Arial"/>
          <w:b/>
          <w:sz w:val="22"/>
          <w:szCs w:val="22"/>
        </w:rPr>
        <w:t>– POR SEU INESTIMÁVEL TRABALHO E CONTRIBUIÇÃO</w:t>
      </w:r>
      <w:r w:rsidRPr="00735DF8">
        <w:rPr>
          <w:rFonts w:eastAsia="Arial"/>
          <w:b/>
          <w:sz w:val="22"/>
          <w:szCs w:val="22"/>
        </w:rPr>
        <w:t xml:space="preserve"> EM PROL DA POPULAÇÃO BOAVISTENSE</w:t>
      </w:r>
      <w:r w:rsidR="0046450B" w:rsidRPr="00735DF8">
        <w:rPr>
          <w:rFonts w:eastAsia="Arial"/>
          <w:b/>
          <w:sz w:val="22"/>
          <w:szCs w:val="22"/>
        </w:rPr>
        <w:t>.</w:t>
      </w:r>
    </w:p>
    <w:p w14:paraId="2D6E5AEA" w14:textId="77777777" w:rsidR="00271983" w:rsidRPr="00735DF8" w:rsidRDefault="00271983" w:rsidP="00A343E0">
      <w:pPr>
        <w:spacing w:line="0" w:lineRule="atLeast"/>
        <w:ind w:left="4700"/>
        <w:jc w:val="both"/>
        <w:rPr>
          <w:rFonts w:eastAsia="Arial"/>
          <w:b/>
          <w:sz w:val="22"/>
          <w:szCs w:val="22"/>
        </w:rPr>
      </w:pPr>
    </w:p>
    <w:p w14:paraId="7DA2876A" w14:textId="77777777" w:rsidR="00743226" w:rsidRPr="00735DF8" w:rsidRDefault="00743226" w:rsidP="00271983">
      <w:pPr>
        <w:jc w:val="both"/>
        <w:rPr>
          <w:sz w:val="22"/>
          <w:szCs w:val="22"/>
        </w:rPr>
      </w:pPr>
    </w:p>
    <w:p w14:paraId="5F31E77D" w14:textId="77777777" w:rsidR="00743226" w:rsidRPr="00735DF8" w:rsidRDefault="006665C9" w:rsidP="00580C80">
      <w:pPr>
        <w:spacing w:line="360" w:lineRule="auto"/>
        <w:jc w:val="both"/>
        <w:rPr>
          <w:sz w:val="22"/>
          <w:szCs w:val="22"/>
        </w:rPr>
      </w:pPr>
      <w:r w:rsidRPr="00735DF8">
        <w:rPr>
          <w:sz w:val="22"/>
          <w:szCs w:val="22"/>
        </w:rPr>
        <w:t>O PRESIDENTE DA CÂMARA MUNICIPAL DE BOA VISTA, faz saber que a Edilidade aprovou e ele promulga o seguinte:</w:t>
      </w:r>
    </w:p>
    <w:p w14:paraId="188A9B87" w14:textId="77777777" w:rsidR="00743226" w:rsidRPr="00735DF8" w:rsidRDefault="00D44E49" w:rsidP="00D44E49">
      <w:pPr>
        <w:tabs>
          <w:tab w:val="left" w:pos="7230"/>
        </w:tabs>
        <w:spacing w:line="360" w:lineRule="auto"/>
        <w:jc w:val="both"/>
        <w:rPr>
          <w:sz w:val="22"/>
          <w:szCs w:val="22"/>
        </w:rPr>
      </w:pPr>
      <w:r w:rsidRPr="00735DF8">
        <w:rPr>
          <w:sz w:val="22"/>
          <w:szCs w:val="22"/>
        </w:rPr>
        <w:tab/>
      </w:r>
    </w:p>
    <w:p w14:paraId="187D39DA" w14:textId="77777777" w:rsidR="00743226" w:rsidRPr="00735DF8" w:rsidRDefault="00C33FD3" w:rsidP="00580C80">
      <w:pPr>
        <w:spacing w:line="360" w:lineRule="auto"/>
        <w:jc w:val="center"/>
        <w:rPr>
          <w:b/>
          <w:sz w:val="22"/>
          <w:szCs w:val="22"/>
        </w:rPr>
      </w:pPr>
      <w:r w:rsidRPr="00735DF8">
        <w:rPr>
          <w:b/>
          <w:sz w:val="22"/>
          <w:szCs w:val="22"/>
        </w:rPr>
        <w:t>DECRETO LEGISLATIVO</w:t>
      </w:r>
    </w:p>
    <w:p w14:paraId="17210F54" w14:textId="77777777" w:rsidR="00EB5E71" w:rsidRPr="00735DF8" w:rsidRDefault="00EB5E71" w:rsidP="00580C80">
      <w:pPr>
        <w:spacing w:line="360" w:lineRule="auto"/>
        <w:jc w:val="both"/>
        <w:rPr>
          <w:sz w:val="22"/>
          <w:szCs w:val="22"/>
        </w:rPr>
      </w:pPr>
    </w:p>
    <w:p w14:paraId="6A55C6A8" w14:textId="589A5D97" w:rsidR="00C22754" w:rsidRPr="00735DF8" w:rsidRDefault="00EA2994" w:rsidP="00580C80">
      <w:pPr>
        <w:spacing w:line="360" w:lineRule="auto"/>
        <w:jc w:val="both"/>
        <w:rPr>
          <w:sz w:val="22"/>
          <w:szCs w:val="22"/>
        </w:rPr>
      </w:pPr>
      <w:r w:rsidRPr="00735DF8">
        <w:rPr>
          <w:b/>
          <w:sz w:val="22"/>
          <w:szCs w:val="22"/>
        </w:rPr>
        <w:t>Art. 1°</w:t>
      </w:r>
      <w:r w:rsidRPr="00735DF8">
        <w:rPr>
          <w:sz w:val="22"/>
          <w:szCs w:val="22"/>
        </w:rPr>
        <w:t xml:space="preserve"> </w:t>
      </w:r>
      <w:r w:rsidR="007F1F71" w:rsidRPr="00735DF8">
        <w:rPr>
          <w:sz w:val="22"/>
          <w:szCs w:val="22"/>
        </w:rPr>
        <w:t>FI</w:t>
      </w:r>
      <w:r w:rsidR="009D4554" w:rsidRPr="00735DF8">
        <w:rPr>
          <w:sz w:val="22"/>
          <w:szCs w:val="22"/>
        </w:rPr>
        <w:t>CA CONCEDIDO O TÍTULO DE CIDADÃ</w:t>
      </w:r>
      <w:r w:rsidR="009362B0" w:rsidRPr="00735DF8">
        <w:rPr>
          <w:sz w:val="22"/>
          <w:szCs w:val="22"/>
        </w:rPr>
        <w:t>O</w:t>
      </w:r>
      <w:r w:rsidR="007F1F71" w:rsidRPr="00735DF8">
        <w:rPr>
          <w:sz w:val="22"/>
          <w:szCs w:val="22"/>
        </w:rPr>
        <w:t xml:space="preserve"> BOA-VISTENSE </w:t>
      </w:r>
      <w:r w:rsidR="00CD6ACE">
        <w:rPr>
          <w:sz w:val="22"/>
          <w:szCs w:val="22"/>
        </w:rPr>
        <w:t>À</w:t>
      </w:r>
      <w:r w:rsidR="00843900" w:rsidRPr="00735DF8">
        <w:rPr>
          <w:sz w:val="22"/>
          <w:szCs w:val="22"/>
        </w:rPr>
        <w:t xml:space="preserve"> </w:t>
      </w:r>
      <w:r w:rsidR="00843900" w:rsidRPr="009846A9">
        <w:rPr>
          <w:rFonts w:eastAsia="Arial"/>
          <w:b/>
          <w:sz w:val="22"/>
          <w:szCs w:val="22"/>
        </w:rPr>
        <w:t>SR</w:t>
      </w:r>
      <w:r w:rsidR="00CD6ACE" w:rsidRPr="009846A9">
        <w:rPr>
          <w:rFonts w:eastAsia="Arial"/>
          <w:b/>
          <w:sz w:val="22"/>
          <w:szCs w:val="22"/>
        </w:rPr>
        <w:t>A</w:t>
      </w:r>
      <w:r w:rsidR="00953C62" w:rsidRPr="009846A9">
        <w:rPr>
          <w:rFonts w:eastAsia="Arial"/>
          <w:b/>
          <w:sz w:val="22"/>
          <w:szCs w:val="22"/>
        </w:rPr>
        <w:t xml:space="preserve">. </w:t>
      </w:r>
      <w:r w:rsidR="004773D8" w:rsidRPr="004773D8">
        <w:rPr>
          <w:rFonts w:eastAsia="Arial"/>
          <w:b/>
          <w:sz w:val="22"/>
          <w:szCs w:val="22"/>
        </w:rPr>
        <w:t>ALCIONE AQUINO CORRÊA</w:t>
      </w:r>
      <w:r w:rsidR="00843900" w:rsidRPr="00735DF8">
        <w:rPr>
          <w:rFonts w:eastAsia="Arial"/>
          <w:b/>
          <w:sz w:val="22"/>
          <w:szCs w:val="22"/>
        </w:rPr>
        <w:t xml:space="preserve"> </w:t>
      </w:r>
      <w:r w:rsidR="007F1F71" w:rsidRPr="00735DF8">
        <w:rPr>
          <w:sz w:val="22"/>
          <w:szCs w:val="22"/>
        </w:rPr>
        <w:t xml:space="preserve">– POR SEU INESTIMÁVEL TRABALHO EM PROL DA POPULAÇÃO RORAIMENSE.  </w:t>
      </w:r>
    </w:p>
    <w:p w14:paraId="77B2FD42" w14:textId="77777777" w:rsidR="00FC2CCB" w:rsidRPr="00735DF8" w:rsidRDefault="00FC2CCB" w:rsidP="00580C80">
      <w:pPr>
        <w:spacing w:line="360" w:lineRule="auto"/>
        <w:jc w:val="both"/>
        <w:rPr>
          <w:sz w:val="22"/>
          <w:szCs w:val="22"/>
        </w:rPr>
      </w:pPr>
    </w:p>
    <w:p w14:paraId="28AAD233" w14:textId="2A5D95C0" w:rsidR="00A56BEC" w:rsidRPr="00735DF8" w:rsidRDefault="00C22754" w:rsidP="00580C80">
      <w:pPr>
        <w:spacing w:line="360" w:lineRule="auto"/>
        <w:jc w:val="both"/>
        <w:rPr>
          <w:sz w:val="22"/>
          <w:szCs w:val="22"/>
        </w:rPr>
      </w:pPr>
      <w:r w:rsidRPr="00735DF8">
        <w:rPr>
          <w:b/>
          <w:sz w:val="22"/>
          <w:szCs w:val="22"/>
        </w:rPr>
        <w:t xml:space="preserve">Parágrafo único </w:t>
      </w:r>
      <w:r w:rsidR="00FC2CCB" w:rsidRPr="00735DF8">
        <w:rPr>
          <w:b/>
          <w:sz w:val="22"/>
          <w:szCs w:val="22"/>
        </w:rPr>
        <w:t>–</w:t>
      </w:r>
      <w:r w:rsidRPr="00735DF8">
        <w:rPr>
          <w:sz w:val="22"/>
          <w:szCs w:val="22"/>
        </w:rPr>
        <w:t xml:space="preserve"> </w:t>
      </w:r>
      <w:r w:rsidR="00FC2CCB" w:rsidRPr="00735DF8">
        <w:rPr>
          <w:sz w:val="22"/>
          <w:szCs w:val="22"/>
        </w:rPr>
        <w:t xml:space="preserve">A solenidade de entrega do título dar-se-á no Plenário Estácio </w:t>
      </w:r>
      <w:r w:rsidR="00C03054" w:rsidRPr="00735DF8">
        <w:rPr>
          <w:sz w:val="22"/>
          <w:szCs w:val="22"/>
        </w:rPr>
        <w:t xml:space="preserve">Pereira </w:t>
      </w:r>
      <w:r w:rsidR="00FC2CCB" w:rsidRPr="00735DF8">
        <w:rPr>
          <w:sz w:val="22"/>
          <w:szCs w:val="22"/>
        </w:rPr>
        <w:t>de Me</w:t>
      </w:r>
      <w:r w:rsidR="00C03054" w:rsidRPr="00735DF8">
        <w:rPr>
          <w:sz w:val="22"/>
          <w:szCs w:val="22"/>
        </w:rPr>
        <w:t>l</w:t>
      </w:r>
      <w:r w:rsidR="00FC2CCB" w:rsidRPr="00735DF8">
        <w:rPr>
          <w:sz w:val="22"/>
          <w:szCs w:val="22"/>
        </w:rPr>
        <w:t>o.</w:t>
      </w:r>
    </w:p>
    <w:p w14:paraId="3C4EC6DE" w14:textId="77777777" w:rsidR="00FC2CCB" w:rsidRPr="00735DF8" w:rsidRDefault="00FC2CCB" w:rsidP="00580C80">
      <w:pPr>
        <w:spacing w:line="360" w:lineRule="auto"/>
        <w:jc w:val="both"/>
        <w:rPr>
          <w:sz w:val="22"/>
          <w:szCs w:val="22"/>
        </w:rPr>
      </w:pPr>
    </w:p>
    <w:p w14:paraId="35301268" w14:textId="77777777" w:rsidR="00130FE3" w:rsidRPr="00735DF8" w:rsidRDefault="00FC2CCB" w:rsidP="00580C80">
      <w:pPr>
        <w:spacing w:line="360" w:lineRule="auto"/>
        <w:jc w:val="both"/>
        <w:rPr>
          <w:sz w:val="22"/>
          <w:szCs w:val="22"/>
        </w:rPr>
      </w:pPr>
      <w:r w:rsidRPr="00735DF8">
        <w:rPr>
          <w:b/>
          <w:sz w:val="22"/>
          <w:szCs w:val="22"/>
        </w:rPr>
        <w:t>Art. 2</w:t>
      </w:r>
      <w:r w:rsidR="00F57CB8" w:rsidRPr="00735DF8">
        <w:rPr>
          <w:b/>
          <w:sz w:val="22"/>
          <w:szCs w:val="22"/>
        </w:rPr>
        <w:t>°</w:t>
      </w:r>
      <w:r w:rsidR="00F57CB8" w:rsidRPr="00735DF8">
        <w:rPr>
          <w:color w:val="FF0000"/>
          <w:sz w:val="22"/>
          <w:szCs w:val="22"/>
        </w:rPr>
        <w:t xml:space="preserve"> </w:t>
      </w:r>
      <w:r w:rsidRPr="00735DF8">
        <w:rPr>
          <w:sz w:val="22"/>
          <w:szCs w:val="22"/>
        </w:rPr>
        <w:t>Este Decreto Legislativo entra em vigor na data de sua publicação.</w:t>
      </w:r>
    </w:p>
    <w:p w14:paraId="103EFEDE" w14:textId="77777777" w:rsidR="00FC2CCB" w:rsidRPr="00735DF8" w:rsidRDefault="00FC2CCB" w:rsidP="00580C80">
      <w:pPr>
        <w:spacing w:line="360" w:lineRule="auto"/>
        <w:jc w:val="both"/>
        <w:rPr>
          <w:sz w:val="22"/>
          <w:szCs w:val="22"/>
        </w:rPr>
      </w:pPr>
    </w:p>
    <w:p w14:paraId="5BC45161" w14:textId="77777777" w:rsidR="00130FE3" w:rsidRPr="00735DF8" w:rsidRDefault="00130FE3" w:rsidP="00EA2994">
      <w:pPr>
        <w:jc w:val="both"/>
        <w:rPr>
          <w:color w:val="FF0000"/>
          <w:sz w:val="22"/>
          <w:szCs w:val="22"/>
        </w:rPr>
      </w:pPr>
    </w:p>
    <w:p w14:paraId="1572E210" w14:textId="77777777" w:rsidR="00130FE3" w:rsidRPr="00735DF8" w:rsidRDefault="00130FE3" w:rsidP="00EA2994">
      <w:pPr>
        <w:jc w:val="both"/>
        <w:rPr>
          <w:color w:val="FF0000"/>
          <w:sz w:val="22"/>
          <w:szCs w:val="22"/>
        </w:rPr>
      </w:pPr>
    </w:p>
    <w:p w14:paraId="735741E5" w14:textId="77777777" w:rsidR="00130FE3" w:rsidRPr="00735DF8" w:rsidRDefault="00130FE3" w:rsidP="00EA2994">
      <w:pPr>
        <w:jc w:val="both"/>
        <w:rPr>
          <w:color w:val="FF0000"/>
          <w:sz w:val="22"/>
          <w:szCs w:val="22"/>
        </w:rPr>
      </w:pPr>
    </w:p>
    <w:p w14:paraId="7587F655" w14:textId="77777777" w:rsidR="00EA2994" w:rsidRPr="00735DF8" w:rsidRDefault="00EA2994" w:rsidP="00EA2994">
      <w:pPr>
        <w:jc w:val="both"/>
        <w:rPr>
          <w:sz w:val="22"/>
          <w:szCs w:val="22"/>
        </w:rPr>
      </w:pPr>
    </w:p>
    <w:p w14:paraId="7C021CBA" w14:textId="77777777" w:rsidR="00FE7427" w:rsidRPr="00735DF8" w:rsidRDefault="00FE7427" w:rsidP="00C22754">
      <w:pPr>
        <w:jc w:val="center"/>
        <w:rPr>
          <w:sz w:val="22"/>
          <w:szCs w:val="22"/>
        </w:rPr>
      </w:pPr>
    </w:p>
    <w:p w14:paraId="78150387" w14:textId="77777777" w:rsidR="00FC2CCB" w:rsidRPr="00735DF8" w:rsidRDefault="00FC2CCB" w:rsidP="00C22754">
      <w:pPr>
        <w:jc w:val="center"/>
        <w:rPr>
          <w:sz w:val="22"/>
          <w:szCs w:val="22"/>
        </w:rPr>
      </w:pPr>
    </w:p>
    <w:p w14:paraId="59354AE7" w14:textId="7650F788" w:rsidR="00FC2CCB" w:rsidRPr="00735DF8" w:rsidRDefault="00533C26" w:rsidP="002C247F">
      <w:pPr>
        <w:spacing w:line="360" w:lineRule="auto"/>
        <w:jc w:val="right"/>
        <w:rPr>
          <w:sz w:val="22"/>
          <w:szCs w:val="22"/>
        </w:rPr>
      </w:pPr>
      <w:r w:rsidRPr="00735DF8">
        <w:rPr>
          <w:sz w:val="22"/>
          <w:szCs w:val="22"/>
        </w:rPr>
        <w:t>Plenário Es</w:t>
      </w:r>
      <w:r w:rsidR="00881828" w:rsidRPr="00735DF8">
        <w:rPr>
          <w:sz w:val="22"/>
          <w:szCs w:val="22"/>
        </w:rPr>
        <w:t xml:space="preserve">tácio de Melo – Boa Vista/RR, </w:t>
      </w:r>
      <w:r w:rsidR="00643F7F" w:rsidRPr="00735DF8">
        <w:rPr>
          <w:sz w:val="22"/>
          <w:szCs w:val="22"/>
        </w:rPr>
        <w:t>2</w:t>
      </w:r>
      <w:r w:rsidR="00DF34DA">
        <w:rPr>
          <w:sz w:val="22"/>
          <w:szCs w:val="22"/>
        </w:rPr>
        <w:t>4</w:t>
      </w:r>
      <w:r w:rsidR="00643F7F" w:rsidRPr="00735DF8">
        <w:rPr>
          <w:sz w:val="22"/>
          <w:szCs w:val="22"/>
        </w:rPr>
        <w:t xml:space="preserve"> de </w:t>
      </w:r>
      <w:r w:rsidR="00DF34DA">
        <w:rPr>
          <w:sz w:val="22"/>
          <w:szCs w:val="22"/>
        </w:rPr>
        <w:t>fevereiro</w:t>
      </w:r>
      <w:r w:rsidR="006007A2" w:rsidRPr="00735DF8">
        <w:rPr>
          <w:sz w:val="22"/>
          <w:szCs w:val="22"/>
        </w:rPr>
        <w:t xml:space="preserve"> de 20</w:t>
      </w:r>
      <w:r w:rsidR="00843900" w:rsidRPr="00735DF8">
        <w:rPr>
          <w:sz w:val="22"/>
          <w:szCs w:val="22"/>
        </w:rPr>
        <w:t>2</w:t>
      </w:r>
      <w:r w:rsidR="00DF34DA">
        <w:rPr>
          <w:sz w:val="22"/>
          <w:szCs w:val="22"/>
        </w:rPr>
        <w:t>5</w:t>
      </w:r>
      <w:r w:rsidRPr="00735DF8">
        <w:rPr>
          <w:sz w:val="22"/>
          <w:szCs w:val="22"/>
        </w:rPr>
        <w:t>.</w:t>
      </w:r>
    </w:p>
    <w:p w14:paraId="6C87594E" w14:textId="77777777" w:rsidR="00533C26" w:rsidRPr="00735DF8" w:rsidRDefault="00533C26" w:rsidP="007F1F71">
      <w:pPr>
        <w:jc w:val="center"/>
        <w:rPr>
          <w:sz w:val="22"/>
          <w:szCs w:val="22"/>
        </w:rPr>
      </w:pPr>
    </w:p>
    <w:p w14:paraId="1F79F9ED" w14:textId="77777777" w:rsidR="00CB0FAE" w:rsidRPr="00735DF8" w:rsidRDefault="00CB0FAE" w:rsidP="007F1F71">
      <w:pPr>
        <w:jc w:val="center"/>
        <w:rPr>
          <w:sz w:val="22"/>
          <w:szCs w:val="22"/>
        </w:rPr>
      </w:pPr>
    </w:p>
    <w:p w14:paraId="2575C4DA" w14:textId="77777777" w:rsidR="00CB0FAE" w:rsidRPr="00735DF8" w:rsidRDefault="00CB0FAE" w:rsidP="007F1F71">
      <w:pPr>
        <w:jc w:val="center"/>
        <w:rPr>
          <w:sz w:val="22"/>
          <w:szCs w:val="22"/>
        </w:rPr>
      </w:pPr>
    </w:p>
    <w:p w14:paraId="320DAB2C" w14:textId="77777777" w:rsidR="00CB0FAE" w:rsidRPr="00735DF8" w:rsidRDefault="00CB0FAE" w:rsidP="00881828">
      <w:pPr>
        <w:jc w:val="center"/>
        <w:rPr>
          <w:sz w:val="22"/>
          <w:szCs w:val="22"/>
        </w:rPr>
      </w:pPr>
    </w:p>
    <w:p w14:paraId="516C97DE" w14:textId="77777777" w:rsidR="006D6A93" w:rsidRPr="00735DF8" w:rsidRDefault="006D6A93" w:rsidP="00881828">
      <w:pPr>
        <w:spacing w:line="360" w:lineRule="auto"/>
        <w:ind w:left="-284"/>
        <w:jc w:val="center"/>
        <w:rPr>
          <w:sz w:val="22"/>
          <w:szCs w:val="22"/>
        </w:rPr>
      </w:pPr>
    </w:p>
    <w:p w14:paraId="4E0AF42B" w14:textId="77777777" w:rsidR="009362B0" w:rsidRPr="00735DF8" w:rsidRDefault="009362B0" w:rsidP="00881828">
      <w:pPr>
        <w:spacing w:line="360" w:lineRule="auto"/>
        <w:ind w:left="-284"/>
        <w:jc w:val="center"/>
        <w:rPr>
          <w:sz w:val="22"/>
          <w:szCs w:val="22"/>
        </w:rPr>
      </w:pPr>
      <w:r w:rsidRPr="00735DF8">
        <w:rPr>
          <w:sz w:val="22"/>
          <w:szCs w:val="22"/>
        </w:rPr>
        <w:t>ÍTALO OTÁVIO</w:t>
      </w:r>
    </w:p>
    <w:p w14:paraId="1545EB44" w14:textId="77777777" w:rsidR="009362B0" w:rsidRPr="00735DF8" w:rsidRDefault="009362B0" w:rsidP="00881828">
      <w:pPr>
        <w:spacing w:line="360" w:lineRule="auto"/>
        <w:ind w:left="-284"/>
        <w:jc w:val="center"/>
        <w:rPr>
          <w:sz w:val="22"/>
          <w:szCs w:val="22"/>
        </w:rPr>
      </w:pPr>
      <w:r w:rsidRPr="00735DF8">
        <w:rPr>
          <w:sz w:val="22"/>
          <w:szCs w:val="22"/>
        </w:rPr>
        <w:t>VEREADOR</w:t>
      </w:r>
    </w:p>
    <w:p w14:paraId="365F5AC8" w14:textId="77777777" w:rsidR="00953C62" w:rsidRPr="00735DF8" w:rsidRDefault="00953C62" w:rsidP="00C03054">
      <w:pPr>
        <w:rPr>
          <w:sz w:val="22"/>
          <w:szCs w:val="22"/>
        </w:rPr>
      </w:pPr>
    </w:p>
    <w:p w14:paraId="032A84A6" w14:textId="77777777" w:rsidR="00953C62" w:rsidRPr="00735DF8" w:rsidRDefault="00953C62" w:rsidP="0016079C">
      <w:pPr>
        <w:jc w:val="center"/>
        <w:rPr>
          <w:sz w:val="22"/>
          <w:szCs w:val="22"/>
        </w:rPr>
      </w:pPr>
    </w:p>
    <w:p w14:paraId="112F8D8E" w14:textId="77777777" w:rsidR="0046450B" w:rsidRPr="00735DF8" w:rsidRDefault="0046450B" w:rsidP="0016079C">
      <w:pPr>
        <w:jc w:val="center"/>
        <w:rPr>
          <w:sz w:val="22"/>
          <w:szCs w:val="22"/>
        </w:rPr>
      </w:pPr>
    </w:p>
    <w:p w14:paraId="68562B5F" w14:textId="77777777" w:rsidR="0046450B" w:rsidRDefault="003C21C6" w:rsidP="00DB25CB">
      <w:pPr>
        <w:spacing w:line="360" w:lineRule="auto"/>
        <w:jc w:val="center"/>
        <w:rPr>
          <w:b/>
          <w:sz w:val="22"/>
          <w:szCs w:val="22"/>
        </w:rPr>
      </w:pPr>
      <w:r w:rsidRPr="00735DF8">
        <w:rPr>
          <w:b/>
          <w:sz w:val="22"/>
          <w:szCs w:val="22"/>
        </w:rPr>
        <w:t>J</w:t>
      </w:r>
      <w:r w:rsidR="00EB5E71" w:rsidRPr="00735DF8">
        <w:rPr>
          <w:b/>
          <w:sz w:val="22"/>
          <w:szCs w:val="22"/>
        </w:rPr>
        <w:t>USTIFICATIVA</w:t>
      </w:r>
    </w:p>
    <w:p w14:paraId="1C90FDDC" w14:textId="77777777" w:rsidR="004773D8" w:rsidRPr="00735DF8" w:rsidRDefault="004773D8" w:rsidP="00DB25CB">
      <w:pPr>
        <w:spacing w:line="360" w:lineRule="auto"/>
        <w:jc w:val="center"/>
        <w:rPr>
          <w:b/>
          <w:sz w:val="22"/>
          <w:szCs w:val="22"/>
        </w:rPr>
      </w:pPr>
    </w:p>
    <w:p w14:paraId="412825F9" w14:textId="77777777" w:rsidR="004773D8" w:rsidRPr="004773D8" w:rsidRDefault="004773D8" w:rsidP="004773D8">
      <w:pPr>
        <w:spacing w:line="360" w:lineRule="auto"/>
        <w:ind w:firstLine="709"/>
        <w:jc w:val="both"/>
        <w:rPr>
          <w:sz w:val="22"/>
          <w:szCs w:val="22"/>
        </w:rPr>
      </w:pPr>
      <w:r w:rsidRPr="004773D8">
        <w:rPr>
          <w:sz w:val="22"/>
          <w:szCs w:val="22"/>
        </w:rPr>
        <w:t>Alcione Aquino Corrêa, natural de Santarém, no estado do Pará, nasceu em 30 de dezembro de 1975. Filha dos agricultores Reinaldo Miranda Corrêa e Maria Ivanilda Aquino, cresceu em meio às dificuldades financeiras enfrentadas por sua família. Em busca de melhores condições de vida, seu pai decidiu mudar-se com toda a família para o então Território Federal de Roraima, em 1988.</w:t>
      </w:r>
    </w:p>
    <w:p w14:paraId="3C459E98" w14:textId="77777777" w:rsidR="004773D8" w:rsidRPr="004773D8" w:rsidRDefault="004773D8" w:rsidP="004773D8">
      <w:pPr>
        <w:spacing w:line="360" w:lineRule="auto"/>
        <w:ind w:firstLine="709"/>
        <w:jc w:val="both"/>
        <w:rPr>
          <w:sz w:val="22"/>
          <w:szCs w:val="22"/>
        </w:rPr>
      </w:pPr>
    </w:p>
    <w:p w14:paraId="55E1FE97" w14:textId="77777777" w:rsidR="004773D8" w:rsidRPr="004773D8" w:rsidRDefault="004773D8" w:rsidP="004773D8">
      <w:pPr>
        <w:spacing w:line="360" w:lineRule="auto"/>
        <w:ind w:firstLine="709"/>
        <w:jc w:val="both"/>
        <w:rPr>
          <w:sz w:val="22"/>
          <w:szCs w:val="22"/>
        </w:rPr>
      </w:pPr>
      <w:r w:rsidRPr="004773D8">
        <w:rPr>
          <w:sz w:val="22"/>
          <w:szCs w:val="22"/>
        </w:rPr>
        <w:t>Alcione passou parte de sua infância e adolescência no bairro São Vicente, onde cursou parte do ensino fundamental na Escola Barão de Parima e concluiu seus estudos na Escola Estadual Maria das Neves Rezende. Durante essa época, Boa Vista passava por um intenso crescimento populacional, impulsionado pelo garimpo e pela migração de pessoas de diversas regiões do Brasil e de outros países.</w:t>
      </w:r>
    </w:p>
    <w:p w14:paraId="59F0CABC" w14:textId="77777777" w:rsidR="004773D8" w:rsidRPr="004773D8" w:rsidRDefault="004773D8" w:rsidP="004773D8">
      <w:pPr>
        <w:spacing w:line="360" w:lineRule="auto"/>
        <w:ind w:firstLine="709"/>
        <w:jc w:val="both"/>
        <w:rPr>
          <w:sz w:val="22"/>
          <w:szCs w:val="22"/>
        </w:rPr>
      </w:pPr>
    </w:p>
    <w:p w14:paraId="059E6D03" w14:textId="77777777" w:rsidR="004773D8" w:rsidRPr="004773D8" w:rsidRDefault="004773D8" w:rsidP="004773D8">
      <w:pPr>
        <w:spacing w:line="360" w:lineRule="auto"/>
        <w:ind w:firstLine="709"/>
        <w:jc w:val="both"/>
        <w:rPr>
          <w:sz w:val="22"/>
          <w:szCs w:val="22"/>
        </w:rPr>
      </w:pPr>
      <w:r w:rsidRPr="004773D8">
        <w:rPr>
          <w:sz w:val="22"/>
          <w:szCs w:val="22"/>
        </w:rPr>
        <w:t>Em 1990, Alcione constituiu família, casando-se e tendo três filhos: Jéssica Corrêa Brandão, Ricardo Corrêa Brandão e Bruna Vitória Corrêa Brandão. Para auxiliar na criação dos filhos e no sustento da casa, trabalhou como babá até 1997, quando ingressou no serviço público como servidora comissionada no dia 8 de março daquele ano. Sempre determinada a se aperfeiçoar, buscou capacitação profissional e decidiu seguir sua vocação para o magistério, com o propósito de alfabetizar e transformar vidas por meio da educação.</w:t>
      </w:r>
    </w:p>
    <w:p w14:paraId="29C8AFFB" w14:textId="77777777" w:rsidR="004773D8" w:rsidRPr="004773D8" w:rsidRDefault="004773D8" w:rsidP="004773D8">
      <w:pPr>
        <w:spacing w:line="360" w:lineRule="auto"/>
        <w:ind w:firstLine="709"/>
        <w:jc w:val="both"/>
        <w:rPr>
          <w:sz w:val="22"/>
          <w:szCs w:val="22"/>
        </w:rPr>
      </w:pPr>
    </w:p>
    <w:p w14:paraId="13140A40" w14:textId="77777777" w:rsidR="004773D8" w:rsidRPr="004773D8" w:rsidRDefault="004773D8" w:rsidP="004773D8">
      <w:pPr>
        <w:spacing w:line="360" w:lineRule="auto"/>
        <w:ind w:firstLine="709"/>
        <w:jc w:val="both"/>
        <w:rPr>
          <w:sz w:val="22"/>
          <w:szCs w:val="22"/>
        </w:rPr>
      </w:pPr>
      <w:r w:rsidRPr="004773D8">
        <w:rPr>
          <w:sz w:val="22"/>
          <w:szCs w:val="22"/>
        </w:rPr>
        <w:t>Mesmo diante das dificuldades impostas pela criação dos filhos pequenos e pela distância da escola, Alcione contou com o incentivo de seu pai e conseguiu, em 1998, ingressar na Escola de Formação de Professores de Roraima. Em 2000, antes de concluir sua formação, participou de um seletivo em que os 20 melhores alunos foram contratados pelo Governo do Estado para atuar como professores na recém-inaugurada Escola Professor Severino Gonçalves Gomes Cavalcante. Sua aprovação nesse seletivo marcou o início de sua trajetória como docente.</w:t>
      </w:r>
    </w:p>
    <w:p w14:paraId="02D9F978" w14:textId="77777777" w:rsidR="004773D8" w:rsidRPr="004773D8" w:rsidRDefault="004773D8" w:rsidP="004773D8">
      <w:pPr>
        <w:spacing w:line="360" w:lineRule="auto"/>
        <w:ind w:firstLine="709"/>
        <w:jc w:val="both"/>
        <w:rPr>
          <w:sz w:val="22"/>
          <w:szCs w:val="22"/>
        </w:rPr>
      </w:pPr>
    </w:p>
    <w:p w14:paraId="7F441741" w14:textId="77777777" w:rsidR="004773D8" w:rsidRPr="004773D8" w:rsidRDefault="004773D8" w:rsidP="004773D8">
      <w:pPr>
        <w:spacing w:line="360" w:lineRule="auto"/>
        <w:ind w:firstLine="709"/>
        <w:jc w:val="both"/>
        <w:rPr>
          <w:sz w:val="22"/>
          <w:szCs w:val="22"/>
        </w:rPr>
      </w:pPr>
      <w:r w:rsidRPr="004773D8">
        <w:rPr>
          <w:sz w:val="22"/>
          <w:szCs w:val="22"/>
        </w:rPr>
        <w:t>No ano seguinte, passou a lecionar também na rede municipal de ensino, atuando nas séries iniciais da Escola Jardim das Copaíbas, localizada em uma área mais afastada da cidade. Demonstrando competência e dedicação, foi convidada pela gestão da época para assumir a coordenação pedagógica da escola em 2002. Trabalhou simultaneamente nas redes municipal e estadual até 2005, quando decidiu se dedicar exclusivamente à rede municipal para investir em sua formação acadêmica.</w:t>
      </w:r>
    </w:p>
    <w:p w14:paraId="723D0E53" w14:textId="77777777" w:rsidR="004773D8" w:rsidRPr="004773D8" w:rsidRDefault="004773D8" w:rsidP="004773D8">
      <w:pPr>
        <w:spacing w:line="360" w:lineRule="auto"/>
        <w:ind w:firstLine="709"/>
        <w:jc w:val="both"/>
        <w:rPr>
          <w:sz w:val="22"/>
          <w:szCs w:val="22"/>
        </w:rPr>
      </w:pPr>
    </w:p>
    <w:p w14:paraId="2B5B84B5" w14:textId="77777777" w:rsidR="004773D8" w:rsidRPr="004773D8" w:rsidRDefault="004773D8" w:rsidP="004773D8">
      <w:pPr>
        <w:spacing w:line="360" w:lineRule="auto"/>
        <w:ind w:firstLine="709"/>
        <w:jc w:val="both"/>
        <w:rPr>
          <w:sz w:val="22"/>
          <w:szCs w:val="22"/>
        </w:rPr>
      </w:pPr>
      <w:r w:rsidRPr="004773D8">
        <w:rPr>
          <w:sz w:val="22"/>
          <w:szCs w:val="22"/>
        </w:rPr>
        <w:t xml:space="preserve">Em 2005, iniciou a graduação em Pedagogia, concluindo-a em 2007. Em busca de especialização, dedicou-se à pós-graduação em Gestão Escolar e, posteriormente, à Psicopedagogia Clínica e Institucional. </w:t>
      </w:r>
      <w:r w:rsidRPr="004773D8">
        <w:rPr>
          <w:sz w:val="22"/>
          <w:szCs w:val="22"/>
        </w:rPr>
        <w:lastRenderedPageBreak/>
        <w:t>Seu compromisso com a educação foi reconhecido por meio da aprovação em concurso público para professora da rede municipal em 2006 e, posteriormente, em 2008, para a rede estadual de ensino, retomando sua atuação em ambas as esferas públicas. Durante esse período, lecionou tanto para crianças das séries iniciais quanto para jovens e adultos.</w:t>
      </w:r>
    </w:p>
    <w:p w14:paraId="70FEE5A6" w14:textId="77777777" w:rsidR="004773D8" w:rsidRPr="004773D8" w:rsidRDefault="004773D8" w:rsidP="004773D8">
      <w:pPr>
        <w:spacing w:line="360" w:lineRule="auto"/>
        <w:ind w:firstLine="709"/>
        <w:jc w:val="both"/>
        <w:rPr>
          <w:sz w:val="22"/>
          <w:szCs w:val="22"/>
        </w:rPr>
      </w:pPr>
    </w:p>
    <w:p w14:paraId="7DBCFF98" w14:textId="77777777" w:rsidR="004773D8" w:rsidRPr="004773D8" w:rsidRDefault="004773D8" w:rsidP="004773D8">
      <w:pPr>
        <w:spacing w:line="360" w:lineRule="auto"/>
        <w:ind w:firstLine="709"/>
        <w:jc w:val="both"/>
        <w:rPr>
          <w:sz w:val="22"/>
          <w:szCs w:val="22"/>
        </w:rPr>
      </w:pPr>
      <w:r w:rsidRPr="004773D8">
        <w:rPr>
          <w:sz w:val="22"/>
          <w:szCs w:val="22"/>
        </w:rPr>
        <w:t>Em 2017, aos 41 anos, Alcione tornou-se mãe de Giovanna Valentine Corrêa Nascimento, consolidando ainda mais sua dedicação à família e à educação.</w:t>
      </w:r>
    </w:p>
    <w:p w14:paraId="56A678CE" w14:textId="77777777" w:rsidR="004773D8" w:rsidRPr="004773D8" w:rsidRDefault="004773D8" w:rsidP="004773D8">
      <w:pPr>
        <w:spacing w:line="360" w:lineRule="auto"/>
        <w:ind w:firstLine="709"/>
        <w:jc w:val="both"/>
        <w:rPr>
          <w:sz w:val="22"/>
          <w:szCs w:val="22"/>
        </w:rPr>
      </w:pPr>
    </w:p>
    <w:p w14:paraId="4B756A26" w14:textId="77777777" w:rsidR="004773D8" w:rsidRPr="004773D8" w:rsidRDefault="004773D8" w:rsidP="004773D8">
      <w:pPr>
        <w:spacing w:line="360" w:lineRule="auto"/>
        <w:ind w:firstLine="709"/>
        <w:jc w:val="both"/>
        <w:rPr>
          <w:sz w:val="22"/>
          <w:szCs w:val="22"/>
        </w:rPr>
      </w:pPr>
      <w:r w:rsidRPr="004773D8">
        <w:rPr>
          <w:sz w:val="22"/>
          <w:szCs w:val="22"/>
        </w:rPr>
        <w:t>Buscando sempre aprimorar seus conhecimentos e contribuir de maneira ainda mais significativa para a educação em Boa Vista, Alcione iniciou, em 2021, o curso de Mestrado em Educação pela Faculdade Estácio Atual, concluindo-o em 2024.</w:t>
      </w:r>
    </w:p>
    <w:p w14:paraId="7276228C" w14:textId="77777777" w:rsidR="004773D8" w:rsidRPr="004773D8" w:rsidRDefault="004773D8" w:rsidP="004773D8">
      <w:pPr>
        <w:spacing w:line="360" w:lineRule="auto"/>
        <w:ind w:firstLine="709"/>
        <w:jc w:val="both"/>
        <w:rPr>
          <w:sz w:val="22"/>
          <w:szCs w:val="22"/>
        </w:rPr>
      </w:pPr>
    </w:p>
    <w:p w14:paraId="39184088" w14:textId="77777777" w:rsidR="004773D8" w:rsidRPr="004773D8" w:rsidRDefault="004773D8" w:rsidP="004773D8">
      <w:pPr>
        <w:spacing w:line="360" w:lineRule="auto"/>
        <w:ind w:firstLine="709"/>
        <w:jc w:val="both"/>
        <w:rPr>
          <w:sz w:val="22"/>
          <w:szCs w:val="22"/>
        </w:rPr>
      </w:pPr>
      <w:r w:rsidRPr="004773D8">
        <w:rPr>
          <w:sz w:val="22"/>
          <w:szCs w:val="22"/>
        </w:rPr>
        <w:t>Diante de sua trajetória de dedicação à educação e ao desenvolvimento de Boa Vista, bem como sua contribuição na formação de inúmeras gerações de estudantes, Alcione Aquino Corrêa é uma cidadã que merece o reconhecimento público por meio do título de Cidadã Boa-Vistense. Seu comprometimento com a educação, sua história de superação e sua incansável busca por conhecimento fazem dela uma referência para toda a sociedade.</w:t>
      </w:r>
    </w:p>
    <w:p w14:paraId="72707BFE" w14:textId="77777777" w:rsidR="004773D8" w:rsidRPr="004773D8" w:rsidRDefault="004773D8" w:rsidP="004773D8">
      <w:pPr>
        <w:spacing w:line="360" w:lineRule="auto"/>
        <w:ind w:firstLine="709"/>
        <w:jc w:val="both"/>
        <w:rPr>
          <w:sz w:val="22"/>
          <w:szCs w:val="22"/>
        </w:rPr>
      </w:pPr>
    </w:p>
    <w:p w14:paraId="6051B043" w14:textId="77777777" w:rsidR="004773D8" w:rsidRPr="004773D8" w:rsidRDefault="004773D8" w:rsidP="004773D8">
      <w:pPr>
        <w:spacing w:line="360" w:lineRule="auto"/>
        <w:ind w:firstLine="709"/>
        <w:jc w:val="both"/>
        <w:rPr>
          <w:sz w:val="22"/>
          <w:szCs w:val="22"/>
        </w:rPr>
      </w:pPr>
      <w:r w:rsidRPr="004773D8">
        <w:rPr>
          <w:sz w:val="22"/>
          <w:szCs w:val="22"/>
        </w:rPr>
        <w:t>Por esses motivos, submetemos à consideração dos nobres pares a presente proposição, certos de seu reconhecimento e aprovação.</w:t>
      </w:r>
    </w:p>
    <w:p w14:paraId="4CCAC17D" w14:textId="77777777" w:rsidR="004E640F" w:rsidRPr="00735DF8" w:rsidRDefault="004E640F" w:rsidP="008C0DA6">
      <w:pPr>
        <w:spacing w:line="360" w:lineRule="auto"/>
        <w:jc w:val="both"/>
        <w:rPr>
          <w:b/>
          <w:sz w:val="22"/>
          <w:szCs w:val="22"/>
        </w:rPr>
      </w:pPr>
    </w:p>
    <w:p w14:paraId="22EA7D7B" w14:textId="77777777" w:rsidR="00D139CE" w:rsidRPr="00735DF8" w:rsidRDefault="00D139CE" w:rsidP="008C0DA6">
      <w:pPr>
        <w:spacing w:line="360" w:lineRule="auto"/>
        <w:jc w:val="both"/>
        <w:rPr>
          <w:sz w:val="22"/>
          <w:szCs w:val="22"/>
        </w:rPr>
      </w:pPr>
    </w:p>
    <w:p w14:paraId="07CF751F" w14:textId="3B742F85" w:rsidR="00D139CE" w:rsidRPr="00735DF8" w:rsidRDefault="00C92BC2" w:rsidP="009846A9">
      <w:pPr>
        <w:spacing w:line="360" w:lineRule="auto"/>
        <w:jc w:val="right"/>
        <w:rPr>
          <w:sz w:val="22"/>
          <w:szCs w:val="22"/>
        </w:rPr>
      </w:pPr>
      <w:r w:rsidRPr="00735DF8">
        <w:rPr>
          <w:sz w:val="22"/>
          <w:szCs w:val="22"/>
        </w:rPr>
        <w:t>Plenário Estácio Pe</w:t>
      </w:r>
      <w:r w:rsidR="00881828" w:rsidRPr="00735DF8">
        <w:rPr>
          <w:sz w:val="22"/>
          <w:szCs w:val="22"/>
        </w:rPr>
        <w:t xml:space="preserve">reira de Melo – Boa Vista/RR, </w:t>
      </w:r>
      <w:r w:rsidR="003439EC">
        <w:rPr>
          <w:sz w:val="22"/>
          <w:szCs w:val="22"/>
        </w:rPr>
        <w:t>24</w:t>
      </w:r>
      <w:r w:rsidRPr="00735DF8">
        <w:rPr>
          <w:sz w:val="22"/>
          <w:szCs w:val="22"/>
        </w:rPr>
        <w:t xml:space="preserve"> de </w:t>
      </w:r>
      <w:r w:rsidR="003439EC">
        <w:rPr>
          <w:sz w:val="22"/>
          <w:szCs w:val="22"/>
        </w:rPr>
        <w:t xml:space="preserve">fevereiro </w:t>
      </w:r>
      <w:r w:rsidR="006510D0" w:rsidRPr="00735DF8">
        <w:rPr>
          <w:sz w:val="22"/>
          <w:szCs w:val="22"/>
        </w:rPr>
        <w:t>de 20</w:t>
      </w:r>
      <w:r w:rsidR="006D6A93" w:rsidRPr="00735DF8">
        <w:rPr>
          <w:sz w:val="22"/>
          <w:szCs w:val="22"/>
        </w:rPr>
        <w:t>2</w:t>
      </w:r>
      <w:r w:rsidR="003439EC">
        <w:rPr>
          <w:sz w:val="22"/>
          <w:szCs w:val="22"/>
        </w:rPr>
        <w:t>5</w:t>
      </w:r>
      <w:r w:rsidRPr="00735DF8">
        <w:rPr>
          <w:sz w:val="22"/>
          <w:szCs w:val="22"/>
        </w:rPr>
        <w:t>.</w:t>
      </w:r>
    </w:p>
    <w:p w14:paraId="3CCCE9D9" w14:textId="77777777" w:rsidR="00D139CE" w:rsidRPr="00735DF8" w:rsidRDefault="00D139CE" w:rsidP="00881828">
      <w:pPr>
        <w:spacing w:line="360" w:lineRule="auto"/>
        <w:ind w:left="-284"/>
        <w:jc w:val="center"/>
        <w:rPr>
          <w:sz w:val="22"/>
          <w:szCs w:val="22"/>
        </w:rPr>
      </w:pPr>
    </w:p>
    <w:p w14:paraId="1C33FD88" w14:textId="77777777" w:rsidR="00D139CE" w:rsidRPr="00735DF8" w:rsidRDefault="00D139CE" w:rsidP="00881828">
      <w:pPr>
        <w:spacing w:line="360" w:lineRule="auto"/>
        <w:ind w:left="-284"/>
        <w:jc w:val="center"/>
        <w:rPr>
          <w:sz w:val="22"/>
          <w:szCs w:val="22"/>
        </w:rPr>
      </w:pPr>
    </w:p>
    <w:p w14:paraId="1191F9C4" w14:textId="77777777" w:rsidR="00D139CE" w:rsidRPr="00735DF8" w:rsidRDefault="00D139CE" w:rsidP="00881828">
      <w:pPr>
        <w:spacing w:line="360" w:lineRule="auto"/>
        <w:ind w:left="-284"/>
        <w:jc w:val="center"/>
        <w:rPr>
          <w:sz w:val="22"/>
          <w:szCs w:val="22"/>
        </w:rPr>
      </w:pPr>
    </w:p>
    <w:p w14:paraId="28277FE3" w14:textId="77777777" w:rsidR="00D139CE" w:rsidRPr="00735DF8" w:rsidRDefault="00D139CE" w:rsidP="00881828">
      <w:pPr>
        <w:spacing w:line="360" w:lineRule="auto"/>
        <w:ind w:left="-284"/>
        <w:jc w:val="center"/>
        <w:rPr>
          <w:sz w:val="22"/>
          <w:szCs w:val="22"/>
        </w:rPr>
      </w:pPr>
    </w:p>
    <w:p w14:paraId="0E61FD56" w14:textId="77777777" w:rsidR="00881828" w:rsidRPr="00735DF8" w:rsidRDefault="00881828" w:rsidP="00881828">
      <w:pPr>
        <w:spacing w:line="360" w:lineRule="auto"/>
        <w:ind w:left="-284"/>
        <w:jc w:val="center"/>
        <w:rPr>
          <w:sz w:val="22"/>
          <w:szCs w:val="22"/>
        </w:rPr>
      </w:pPr>
      <w:r w:rsidRPr="00735DF8">
        <w:rPr>
          <w:sz w:val="22"/>
          <w:szCs w:val="22"/>
        </w:rPr>
        <w:t>ÍTALO OTÁVIO</w:t>
      </w:r>
    </w:p>
    <w:p w14:paraId="604085DC" w14:textId="77777777" w:rsidR="00E83A78" w:rsidRPr="00735DF8" w:rsidRDefault="00881828" w:rsidP="00881828">
      <w:pPr>
        <w:spacing w:line="360" w:lineRule="auto"/>
        <w:ind w:left="-284"/>
        <w:jc w:val="center"/>
        <w:rPr>
          <w:sz w:val="22"/>
          <w:szCs w:val="22"/>
        </w:rPr>
      </w:pPr>
      <w:r w:rsidRPr="00735DF8">
        <w:rPr>
          <w:sz w:val="22"/>
          <w:szCs w:val="22"/>
        </w:rPr>
        <w:t>VEREADOR</w:t>
      </w:r>
    </w:p>
    <w:p w14:paraId="056BC789" w14:textId="77777777" w:rsidR="00735DF8" w:rsidRPr="00735DF8" w:rsidRDefault="00735DF8" w:rsidP="00881828">
      <w:pPr>
        <w:spacing w:line="360" w:lineRule="auto"/>
        <w:ind w:left="-284"/>
        <w:jc w:val="center"/>
        <w:rPr>
          <w:sz w:val="22"/>
          <w:szCs w:val="22"/>
        </w:rPr>
      </w:pPr>
    </w:p>
    <w:sectPr w:rsidR="00735DF8" w:rsidRPr="00735DF8" w:rsidSect="009034EA">
      <w:headerReference w:type="default" r:id="rId8"/>
      <w:footerReference w:type="default" r:id="rId9"/>
      <w:pgSz w:w="11906" w:h="16838"/>
      <w:pgMar w:top="1417" w:right="849" w:bottom="1417" w:left="1701" w:header="142"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41EB2" w14:textId="77777777" w:rsidR="009B1948" w:rsidRDefault="009B1948" w:rsidP="0018767B">
      <w:r>
        <w:separator/>
      </w:r>
    </w:p>
  </w:endnote>
  <w:endnote w:type="continuationSeparator" w:id="0">
    <w:p w14:paraId="768E0C6F" w14:textId="77777777" w:rsidR="009B1948" w:rsidRDefault="009B1948" w:rsidP="0018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8A85B" w14:textId="77777777" w:rsidR="00CC3C55" w:rsidRDefault="00CC3C55" w:rsidP="009034EA">
    <w:pPr>
      <w:pStyle w:val="Rodap"/>
      <w:rPr>
        <w:rFonts w:ascii="Times New Roman" w:hAnsi="Times New Roman" w:cs="Times New Roman"/>
        <w:sz w:val="20"/>
        <w:szCs w:val="20"/>
      </w:rPr>
    </w:pPr>
    <w:r>
      <w:rPr>
        <w:rFonts w:ascii="Times New Roman" w:hAnsi="Times New Roman" w:cs="Times New Roman"/>
        <w:sz w:val="20"/>
        <w:szCs w:val="20"/>
      </w:rPr>
      <w:t>Palácio João Evangelista Pereira de Melo, Av. Cap. Ene Garcez, nº 992 – Centro – Fone: (095) 3621-2890</w:t>
    </w:r>
  </w:p>
  <w:p w14:paraId="1B4F5F10" w14:textId="77777777" w:rsidR="00CC3C55" w:rsidRPr="004F0449" w:rsidRDefault="00CC3C55" w:rsidP="009034EA">
    <w:pPr>
      <w:pStyle w:val="Rodap"/>
      <w:jc w:val="center"/>
      <w:rPr>
        <w:rFonts w:ascii="Times New Roman" w:hAnsi="Times New Roman" w:cs="Times New Roman"/>
        <w:sz w:val="20"/>
        <w:szCs w:val="20"/>
      </w:rPr>
    </w:pPr>
    <w:r>
      <w:rPr>
        <w:rFonts w:ascii="Times New Roman" w:hAnsi="Times New Roman" w:cs="Times New Roman"/>
        <w:sz w:val="20"/>
        <w:szCs w:val="20"/>
      </w:rPr>
      <w:t>CEP: 69.301-160 – Boa Vista - RR</w:t>
    </w:r>
  </w:p>
  <w:p w14:paraId="4EFE9E8A" w14:textId="77777777" w:rsidR="00CC3C55" w:rsidRDefault="00CC3C5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D1845" w14:textId="77777777" w:rsidR="009B1948" w:rsidRDefault="009B1948" w:rsidP="0018767B">
      <w:r>
        <w:separator/>
      </w:r>
    </w:p>
  </w:footnote>
  <w:footnote w:type="continuationSeparator" w:id="0">
    <w:p w14:paraId="37F52134" w14:textId="77777777" w:rsidR="009B1948" w:rsidRDefault="009B1948" w:rsidP="00187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5D7CE" w14:textId="77777777" w:rsidR="00CC3C55" w:rsidRDefault="00CC3C55" w:rsidP="00933DF3">
    <w:pPr>
      <w:pStyle w:val="Ttulo"/>
      <w:jc w:val="center"/>
      <w:rPr>
        <w:sz w:val="24"/>
        <w:szCs w:val="24"/>
      </w:rPr>
    </w:pPr>
    <w:r w:rsidRPr="000D030C">
      <w:rPr>
        <w:noProof/>
        <w:sz w:val="24"/>
        <w:szCs w:val="24"/>
        <w:lang w:eastAsia="pt-BR"/>
      </w:rPr>
      <w:drawing>
        <wp:inline distT="0" distB="0" distL="0" distR="0" wp14:anchorId="35A07B90" wp14:editId="68B1186E">
          <wp:extent cx="771525" cy="714676"/>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74495" cy="717427"/>
                  </a:xfrm>
                  <a:prstGeom prst="rect">
                    <a:avLst/>
                  </a:prstGeom>
                  <a:solidFill>
                    <a:srgbClr val="FFFFFF"/>
                  </a:solidFill>
                  <a:ln w="9525">
                    <a:noFill/>
                    <a:miter lim="800000"/>
                    <a:headEnd/>
                    <a:tailEnd/>
                  </a:ln>
                </pic:spPr>
              </pic:pic>
            </a:graphicData>
          </a:graphic>
        </wp:inline>
      </w:drawing>
    </w:r>
  </w:p>
  <w:p w14:paraId="0734FCF7" w14:textId="77777777" w:rsidR="00CC3C55" w:rsidRPr="00987570" w:rsidRDefault="00CC3C55" w:rsidP="00933DF3">
    <w:pPr>
      <w:widowControl w:val="0"/>
      <w:tabs>
        <w:tab w:val="center" w:pos="4419"/>
        <w:tab w:val="left" w:pos="8280"/>
        <w:tab w:val="right" w:pos="8838"/>
      </w:tabs>
      <w:suppressAutoHyphens/>
      <w:jc w:val="center"/>
      <w:rPr>
        <w:rFonts w:ascii="Arial" w:eastAsia="DejaVu Sans" w:hAnsi="Arial" w:cs="Arial"/>
        <w:b/>
        <w:bCs/>
        <w:color w:val="000000"/>
        <w:lang w:bidi="pt-BR"/>
      </w:rPr>
    </w:pPr>
    <w:r w:rsidRPr="00987570">
      <w:rPr>
        <w:rFonts w:ascii="Arial" w:eastAsia="DejaVu Sans" w:hAnsi="Arial" w:cs="Arial"/>
        <w:b/>
        <w:bCs/>
        <w:color w:val="000000"/>
        <w:lang w:bidi="pt-BR"/>
      </w:rPr>
      <w:t>“BRASIL – DO CABURAÍ AO CHUÍ”</w:t>
    </w:r>
  </w:p>
  <w:p w14:paraId="16D93E6A" w14:textId="77777777" w:rsidR="00CC3C55" w:rsidRPr="00987570" w:rsidRDefault="00CC3C55" w:rsidP="00933DF3">
    <w:pPr>
      <w:keepNext/>
      <w:widowControl w:val="0"/>
      <w:numPr>
        <w:ilvl w:val="0"/>
        <w:numId w:val="1"/>
      </w:numPr>
      <w:tabs>
        <w:tab w:val="left" w:pos="0"/>
        <w:tab w:val="left" w:pos="8280"/>
      </w:tabs>
      <w:suppressAutoHyphens/>
      <w:jc w:val="center"/>
      <w:outlineLvl w:val="0"/>
      <w:rPr>
        <w:rFonts w:ascii="Arial" w:eastAsia="DejaVu Sans" w:hAnsi="Arial" w:cs="Arial"/>
        <w:b/>
        <w:color w:val="000000"/>
        <w:lang w:bidi="pt-BR"/>
      </w:rPr>
    </w:pPr>
    <w:r w:rsidRPr="00987570">
      <w:rPr>
        <w:rFonts w:ascii="Arial" w:eastAsia="DejaVu Sans" w:hAnsi="Arial" w:cs="Arial"/>
        <w:b/>
        <w:color w:val="000000"/>
        <w:lang w:bidi="pt-BR"/>
      </w:rPr>
      <w:t>CÂMARA MUNICIPAL DE BOA VISTA</w:t>
    </w:r>
  </w:p>
  <w:p w14:paraId="273C2234" w14:textId="77777777" w:rsidR="00CC3C55" w:rsidRPr="00987570" w:rsidRDefault="00CC3C55" w:rsidP="00933DF3">
    <w:pPr>
      <w:widowControl w:val="0"/>
      <w:tabs>
        <w:tab w:val="center" w:pos="4419"/>
        <w:tab w:val="right" w:pos="8838"/>
      </w:tabs>
      <w:suppressAutoHyphens/>
      <w:jc w:val="center"/>
      <w:rPr>
        <w:rFonts w:ascii="Arial" w:eastAsia="DejaVu Sans" w:hAnsi="Arial" w:cs="Arial"/>
        <w:b/>
        <w:lang w:bidi="pt-BR"/>
      </w:rPr>
    </w:pPr>
    <w:r w:rsidRPr="00987570">
      <w:rPr>
        <w:rFonts w:ascii="Arial" w:eastAsia="DejaVu Sans" w:hAnsi="Arial" w:cs="Arial"/>
        <w:b/>
        <w:lang w:bidi="pt-BR"/>
      </w:rPr>
      <w:t>GABINETE DO VEREADOR ÍTALO OTÁVIO</w:t>
    </w:r>
  </w:p>
  <w:p w14:paraId="48F8F97C" w14:textId="77777777" w:rsidR="00CC3C55" w:rsidRDefault="00CC3C55" w:rsidP="00933DF3">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8F2C9D"/>
    <w:multiLevelType w:val="hybridMultilevel"/>
    <w:tmpl w:val="DB562BE2"/>
    <w:lvl w:ilvl="0" w:tplc="FF26FDD0">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2D57B68"/>
    <w:multiLevelType w:val="hybridMultilevel"/>
    <w:tmpl w:val="186090D8"/>
    <w:lvl w:ilvl="0" w:tplc="431E26A0">
      <w:numFmt w:val="bullet"/>
      <w:lvlText w:val=""/>
      <w:lvlJc w:val="left"/>
      <w:pPr>
        <w:ind w:left="1068" w:hanging="360"/>
      </w:pPr>
      <w:rPr>
        <w:rFonts w:ascii="Symbol" w:eastAsiaTheme="minorHAnsi" w:hAnsi="Symbol" w:cstheme="minorBidi"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 w15:restartNumberingAfterBreak="0">
    <w:nsid w:val="2D0A0159"/>
    <w:multiLevelType w:val="hybridMultilevel"/>
    <w:tmpl w:val="EC0C15FC"/>
    <w:lvl w:ilvl="0" w:tplc="D2046F1C">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68909DB"/>
    <w:multiLevelType w:val="hybridMultilevel"/>
    <w:tmpl w:val="80941326"/>
    <w:lvl w:ilvl="0" w:tplc="007A8044">
      <w:start w:val="1"/>
      <w:numFmt w:val="decimalZero"/>
      <w:lvlText w:val="%1-"/>
      <w:lvlJc w:val="left"/>
      <w:pPr>
        <w:ind w:left="720" w:hanging="360"/>
      </w:pPr>
      <w:rPr>
        <w:rFonts w:asciiTheme="minorHAnsi" w:eastAsiaTheme="minorHAnsi" w:hAnsiTheme="minorHAnsi" w:cstheme="minorBid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7161447"/>
    <w:multiLevelType w:val="hybridMultilevel"/>
    <w:tmpl w:val="5AA4DE88"/>
    <w:lvl w:ilvl="0" w:tplc="EAAA0926">
      <w:start w:val="3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81644F5"/>
    <w:multiLevelType w:val="hybridMultilevel"/>
    <w:tmpl w:val="230E1568"/>
    <w:lvl w:ilvl="0" w:tplc="1280FC14">
      <w:start w:val="3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8E8296E"/>
    <w:multiLevelType w:val="hybridMultilevel"/>
    <w:tmpl w:val="AFCEE32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0195213">
    <w:abstractNumId w:val="0"/>
  </w:num>
  <w:num w:numId="2" w16cid:durableId="1418676096">
    <w:abstractNumId w:val="1"/>
  </w:num>
  <w:num w:numId="3" w16cid:durableId="1759980602">
    <w:abstractNumId w:val="3"/>
  </w:num>
  <w:num w:numId="4" w16cid:durableId="960038784">
    <w:abstractNumId w:val="4"/>
  </w:num>
  <w:num w:numId="5" w16cid:durableId="1581908275">
    <w:abstractNumId w:val="2"/>
  </w:num>
  <w:num w:numId="6" w16cid:durableId="1202521795">
    <w:abstractNumId w:val="5"/>
  </w:num>
  <w:num w:numId="7" w16cid:durableId="660043910">
    <w:abstractNumId w:val="6"/>
  </w:num>
  <w:num w:numId="8" w16cid:durableId="14293050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0F"/>
    <w:rsid w:val="00012BBA"/>
    <w:rsid w:val="00012DB1"/>
    <w:rsid w:val="00014325"/>
    <w:rsid w:val="00017D2C"/>
    <w:rsid w:val="000248AA"/>
    <w:rsid w:val="00030053"/>
    <w:rsid w:val="00033589"/>
    <w:rsid w:val="0004694F"/>
    <w:rsid w:val="00047247"/>
    <w:rsid w:val="00051AE5"/>
    <w:rsid w:val="00056D30"/>
    <w:rsid w:val="000619FA"/>
    <w:rsid w:val="00064B81"/>
    <w:rsid w:val="00066C18"/>
    <w:rsid w:val="00067EA7"/>
    <w:rsid w:val="00080425"/>
    <w:rsid w:val="000A7F92"/>
    <w:rsid w:val="000B3529"/>
    <w:rsid w:val="000D030C"/>
    <w:rsid w:val="000F18C8"/>
    <w:rsid w:val="00101D3B"/>
    <w:rsid w:val="00111EF6"/>
    <w:rsid w:val="00112779"/>
    <w:rsid w:val="001176DA"/>
    <w:rsid w:val="00122C70"/>
    <w:rsid w:val="0012425A"/>
    <w:rsid w:val="00130FE3"/>
    <w:rsid w:val="00143821"/>
    <w:rsid w:val="001461D1"/>
    <w:rsid w:val="00146C79"/>
    <w:rsid w:val="0015630E"/>
    <w:rsid w:val="0016079C"/>
    <w:rsid w:val="00170C5A"/>
    <w:rsid w:val="00170C95"/>
    <w:rsid w:val="0017681E"/>
    <w:rsid w:val="00181C38"/>
    <w:rsid w:val="00182759"/>
    <w:rsid w:val="001854CC"/>
    <w:rsid w:val="001871D4"/>
    <w:rsid w:val="0018767B"/>
    <w:rsid w:val="00197606"/>
    <w:rsid w:val="001A2CC6"/>
    <w:rsid w:val="001F247B"/>
    <w:rsid w:val="001F6705"/>
    <w:rsid w:val="0020487A"/>
    <w:rsid w:val="002250EB"/>
    <w:rsid w:val="00231F2F"/>
    <w:rsid w:val="00233985"/>
    <w:rsid w:val="00242B8F"/>
    <w:rsid w:val="00242E80"/>
    <w:rsid w:val="00247EBC"/>
    <w:rsid w:val="00256F37"/>
    <w:rsid w:val="0025790F"/>
    <w:rsid w:val="00267418"/>
    <w:rsid w:val="00270F1A"/>
    <w:rsid w:val="00271983"/>
    <w:rsid w:val="00280BB1"/>
    <w:rsid w:val="00295902"/>
    <w:rsid w:val="002A588F"/>
    <w:rsid w:val="002B7E65"/>
    <w:rsid w:val="002C0B1D"/>
    <w:rsid w:val="002C247F"/>
    <w:rsid w:val="002C3D0D"/>
    <w:rsid w:val="002C49E8"/>
    <w:rsid w:val="002D307F"/>
    <w:rsid w:val="002D3677"/>
    <w:rsid w:val="002D38C7"/>
    <w:rsid w:val="002D7632"/>
    <w:rsid w:val="002E0727"/>
    <w:rsid w:val="002E104E"/>
    <w:rsid w:val="002F5CE2"/>
    <w:rsid w:val="00302F3F"/>
    <w:rsid w:val="00307AEF"/>
    <w:rsid w:val="00313FBD"/>
    <w:rsid w:val="00317DF1"/>
    <w:rsid w:val="003202A6"/>
    <w:rsid w:val="00320E77"/>
    <w:rsid w:val="0032255E"/>
    <w:rsid w:val="003234FB"/>
    <w:rsid w:val="00323FD4"/>
    <w:rsid w:val="0033037F"/>
    <w:rsid w:val="0033709C"/>
    <w:rsid w:val="00342F43"/>
    <w:rsid w:val="003439EC"/>
    <w:rsid w:val="003540A1"/>
    <w:rsid w:val="00357051"/>
    <w:rsid w:val="003608C4"/>
    <w:rsid w:val="0036354D"/>
    <w:rsid w:val="00385872"/>
    <w:rsid w:val="00393EA0"/>
    <w:rsid w:val="003A3067"/>
    <w:rsid w:val="003A7336"/>
    <w:rsid w:val="003C21C6"/>
    <w:rsid w:val="003C2B19"/>
    <w:rsid w:val="003C2C85"/>
    <w:rsid w:val="003D077C"/>
    <w:rsid w:val="003D574C"/>
    <w:rsid w:val="003F7D8D"/>
    <w:rsid w:val="004027EF"/>
    <w:rsid w:val="00402EF0"/>
    <w:rsid w:val="004038F0"/>
    <w:rsid w:val="00420C69"/>
    <w:rsid w:val="00421BBF"/>
    <w:rsid w:val="00422741"/>
    <w:rsid w:val="00452265"/>
    <w:rsid w:val="00460F64"/>
    <w:rsid w:val="0046270B"/>
    <w:rsid w:val="00462BAA"/>
    <w:rsid w:val="0046450B"/>
    <w:rsid w:val="004773D8"/>
    <w:rsid w:val="00484899"/>
    <w:rsid w:val="004902D9"/>
    <w:rsid w:val="004A0B1B"/>
    <w:rsid w:val="004A2A5C"/>
    <w:rsid w:val="004A72D1"/>
    <w:rsid w:val="004B202D"/>
    <w:rsid w:val="004B24FD"/>
    <w:rsid w:val="004B4FB5"/>
    <w:rsid w:val="004C4D9E"/>
    <w:rsid w:val="004D2A9C"/>
    <w:rsid w:val="004D5F6F"/>
    <w:rsid w:val="004D724C"/>
    <w:rsid w:val="004E4790"/>
    <w:rsid w:val="004E640F"/>
    <w:rsid w:val="004F2C23"/>
    <w:rsid w:val="005023AE"/>
    <w:rsid w:val="0050725D"/>
    <w:rsid w:val="00533C26"/>
    <w:rsid w:val="00533D55"/>
    <w:rsid w:val="0054163F"/>
    <w:rsid w:val="00542C33"/>
    <w:rsid w:val="00543D7E"/>
    <w:rsid w:val="00553AF2"/>
    <w:rsid w:val="00555A31"/>
    <w:rsid w:val="00561FD3"/>
    <w:rsid w:val="0056474F"/>
    <w:rsid w:val="00566127"/>
    <w:rsid w:val="00567998"/>
    <w:rsid w:val="00577B02"/>
    <w:rsid w:val="00580C80"/>
    <w:rsid w:val="00585F7F"/>
    <w:rsid w:val="00586BA0"/>
    <w:rsid w:val="005873FB"/>
    <w:rsid w:val="00592DD2"/>
    <w:rsid w:val="005A5D76"/>
    <w:rsid w:val="005B120F"/>
    <w:rsid w:val="005C1516"/>
    <w:rsid w:val="005C2041"/>
    <w:rsid w:val="005D1199"/>
    <w:rsid w:val="005D55A6"/>
    <w:rsid w:val="005D6D49"/>
    <w:rsid w:val="005D7818"/>
    <w:rsid w:val="006007A2"/>
    <w:rsid w:val="00601E5A"/>
    <w:rsid w:val="00605508"/>
    <w:rsid w:val="006111A1"/>
    <w:rsid w:val="00617B1D"/>
    <w:rsid w:val="00626707"/>
    <w:rsid w:val="006267EC"/>
    <w:rsid w:val="00632A46"/>
    <w:rsid w:val="00634FA9"/>
    <w:rsid w:val="006354DB"/>
    <w:rsid w:val="00642A2C"/>
    <w:rsid w:val="00643F7F"/>
    <w:rsid w:val="006447A6"/>
    <w:rsid w:val="006510D0"/>
    <w:rsid w:val="0065380D"/>
    <w:rsid w:val="006539B1"/>
    <w:rsid w:val="00661CD1"/>
    <w:rsid w:val="00663DE7"/>
    <w:rsid w:val="006665C9"/>
    <w:rsid w:val="00675425"/>
    <w:rsid w:val="006769FD"/>
    <w:rsid w:val="006770B8"/>
    <w:rsid w:val="00677939"/>
    <w:rsid w:val="00684337"/>
    <w:rsid w:val="00687A32"/>
    <w:rsid w:val="00690856"/>
    <w:rsid w:val="00693D2B"/>
    <w:rsid w:val="006A7A73"/>
    <w:rsid w:val="006B5EA0"/>
    <w:rsid w:val="006C2DD5"/>
    <w:rsid w:val="006C412E"/>
    <w:rsid w:val="006C5D5A"/>
    <w:rsid w:val="006D5630"/>
    <w:rsid w:val="006D6A93"/>
    <w:rsid w:val="006E066A"/>
    <w:rsid w:val="006E1A0B"/>
    <w:rsid w:val="006E6803"/>
    <w:rsid w:val="006F1812"/>
    <w:rsid w:val="006F53E2"/>
    <w:rsid w:val="00701EBE"/>
    <w:rsid w:val="007058B8"/>
    <w:rsid w:val="00710C57"/>
    <w:rsid w:val="00711C2E"/>
    <w:rsid w:val="00717512"/>
    <w:rsid w:val="00717CC1"/>
    <w:rsid w:val="00735DF8"/>
    <w:rsid w:val="00743226"/>
    <w:rsid w:val="00744A23"/>
    <w:rsid w:val="00761829"/>
    <w:rsid w:val="0076588F"/>
    <w:rsid w:val="00780856"/>
    <w:rsid w:val="00782118"/>
    <w:rsid w:val="00790825"/>
    <w:rsid w:val="007A14C8"/>
    <w:rsid w:val="007A5A19"/>
    <w:rsid w:val="007A6931"/>
    <w:rsid w:val="007B02D2"/>
    <w:rsid w:val="007C0BD2"/>
    <w:rsid w:val="007C2272"/>
    <w:rsid w:val="007D6659"/>
    <w:rsid w:val="007F1F71"/>
    <w:rsid w:val="007F6CB3"/>
    <w:rsid w:val="0080005F"/>
    <w:rsid w:val="00804E74"/>
    <w:rsid w:val="008107CE"/>
    <w:rsid w:val="00812390"/>
    <w:rsid w:val="00814A30"/>
    <w:rsid w:val="008252B7"/>
    <w:rsid w:val="00830A39"/>
    <w:rsid w:val="0084215D"/>
    <w:rsid w:val="00843900"/>
    <w:rsid w:val="00846132"/>
    <w:rsid w:val="00861E80"/>
    <w:rsid w:val="008626CE"/>
    <w:rsid w:val="00867777"/>
    <w:rsid w:val="00870397"/>
    <w:rsid w:val="008711DC"/>
    <w:rsid w:val="00872D89"/>
    <w:rsid w:val="00874E82"/>
    <w:rsid w:val="00881828"/>
    <w:rsid w:val="00886223"/>
    <w:rsid w:val="008A0FE9"/>
    <w:rsid w:val="008B0705"/>
    <w:rsid w:val="008B31DA"/>
    <w:rsid w:val="008B4353"/>
    <w:rsid w:val="008B56DD"/>
    <w:rsid w:val="008C079F"/>
    <w:rsid w:val="008C0DA6"/>
    <w:rsid w:val="008E0C31"/>
    <w:rsid w:val="008E76A4"/>
    <w:rsid w:val="008F3D04"/>
    <w:rsid w:val="00901577"/>
    <w:rsid w:val="009034EA"/>
    <w:rsid w:val="00906AFE"/>
    <w:rsid w:val="00907C9F"/>
    <w:rsid w:val="0092227C"/>
    <w:rsid w:val="009247B6"/>
    <w:rsid w:val="00933DF3"/>
    <w:rsid w:val="009342A2"/>
    <w:rsid w:val="009362B0"/>
    <w:rsid w:val="00953C62"/>
    <w:rsid w:val="0095569F"/>
    <w:rsid w:val="00963B8F"/>
    <w:rsid w:val="00980277"/>
    <w:rsid w:val="009810AD"/>
    <w:rsid w:val="009816C2"/>
    <w:rsid w:val="009846A9"/>
    <w:rsid w:val="00987570"/>
    <w:rsid w:val="00990600"/>
    <w:rsid w:val="00991D49"/>
    <w:rsid w:val="00993D33"/>
    <w:rsid w:val="00994748"/>
    <w:rsid w:val="009975BB"/>
    <w:rsid w:val="009A23E0"/>
    <w:rsid w:val="009B17C6"/>
    <w:rsid w:val="009B1948"/>
    <w:rsid w:val="009B2B1E"/>
    <w:rsid w:val="009B786B"/>
    <w:rsid w:val="009C0785"/>
    <w:rsid w:val="009D0A7C"/>
    <w:rsid w:val="009D4554"/>
    <w:rsid w:val="009E63B1"/>
    <w:rsid w:val="009E7EED"/>
    <w:rsid w:val="00A110E7"/>
    <w:rsid w:val="00A343E0"/>
    <w:rsid w:val="00A34A38"/>
    <w:rsid w:val="00A34D85"/>
    <w:rsid w:val="00A40E70"/>
    <w:rsid w:val="00A54A81"/>
    <w:rsid w:val="00A56BEC"/>
    <w:rsid w:val="00A61D5B"/>
    <w:rsid w:val="00A77A4C"/>
    <w:rsid w:val="00A869A4"/>
    <w:rsid w:val="00A90925"/>
    <w:rsid w:val="00AA1C69"/>
    <w:rsid w:val="00AA29F9"/>
    <w:rsid w:val="00AA6CA7"/>
    <w:rsid w:val="00AA6D11"/>
    <w:rsid w:val="00AB46D4"/>
    <w:rsid w:val="00AC1185"/>
    <w:rsid w:val="00AD7372"/>
    <w:rsid w:val="00B05AB3"/>
    <w:rsid w:val="00B1378F"/>
    <w:rsid w:val="00B170AF"/>
    <w:rsid w:val="00B25CF1"/>
    <w:rsid w:val="00B3013F"/>
    <w:rsid w:val="00B37421"/>
    <w:rsid w:val="00B37454"/>
    <w:rsid w:val="00B41BF6"/>
    <w:rsid w:val="00B463FC"/>
    <w:rsid w:val="00B57985"/>
    <w:rsid w:val="00B756BC"/>
    <w:rsid w:val="00B77B59"/>
    <w:rsid w:val="00B8018F"/>
    <w:rsid w:val="00B86C95"/>
    <w:rsid w:val="00B92F02"/>
    <w:rsid w:val="00B93A2F"/>
    <w:rsid w:val="00B95B7B"/>
    <w:rsid w:val="00BA4BE1"/>
    <w:rsid w:val="00BB2C05"/>
    <w:rsid w:val="00BC38EE"/>
    <w:rsid w:val="00BC5AC7"/>
    <w:rsid w:val="00BC7FC0"/>
    <w:rsid w:val="00BD2227"/>
    <w:rsid w:val="00BD2F25"/>
    <w:rsid w:val="00BE28D6"/>
    <w:rsid w:val="00C03054"/>
    <w:rsid w:val="00C04AC0"/>
    <w:rsid w:val="00C06F2A"/>
    <w:rsid w:val="00C2179B"/>
    <w:rsid w:val="00C22754"/>
    <w:rsid w:val="00C26B6A"/>
    <w:rsid w:val="00C33FD3"/>
    <w:rsid w:val="00C349D9"/>
    <w:rsid w:val="00C4107F"/>
    <w:rsid w:val="00C47BDB"/>
    <w:rsid w:val="00C52873"/>
    <w:rsid w:val="00C74A95"/>
    <w:rsid w:val="00C74B84"/>
    <w:rsid w:val="00C7642C"/>
    <w:rsid w:val="00C855A7"/>
    <w:rsid w:val="00C87870"/>
    <w:rsid w:val="00C87FAA"/>
    <w:rsid w:val="00C92BC2"/>
    <w:rsid w:val="00C94140"/>
    <w:rsid w:val="00C94D86"/>
    <w:rsid w:val="00CB0FAE"/>
    <w:rsid w:val="00CB291C"/>
    <w:rsid w:val="00CB63F5"/>
    <w:rsid w:val="00CB6492"/>
    <w:rsid w:val="00CC3C55"/>
    <w:rsid w:val="00CC66D3"/>
    <w:rsid w:val="00CC7981"/>
    <w:rsid w:val="00CD194C"/>
    <w:rsid w:val="00CD3341"/>
    <w:rsid w:val="00CD6ACE"/>
    <w:rsid w:val="00CE5602"/>
    <w:rsid w:val="00CF5EE5"/>
    <w:rsid w:val="00D12BCD"/>
    <w:rsid w:val="00D139CE"/>
    <w:rsid w:val="00D16865"/>
    <w:rsid w:val="00D23FA7"/>
    <w:rsid w:val="00D31A57"/>
    <w:rsid w:val="00D32C9B"/>
    <w:rsid w:val="00D41940"/>
    <w:rsid w:val="00D4288E"/>
    <w:rsid w:val="00D431CF"/>
    <w:rsid w:val="00D44E49"/>
    <w:rsid w:val="00D57717"/>
    <w:rsid w:val="00D94886"/>
    <w:rsid w:val="00D9688E"/>
    <w:rsid w:val="00DB142A"/>
    <w:rsid w:val="00DB25CB"/>
    <w:rsid w:val="00DE11FB"/>
    <w:rsid w:val="00DE4733"/>
    <w:rsid w:val="00DE5EA9"/>
    <w:rsid w:val="00DF34DA"/>
    <w:rsid w:val="00DF6858"/>
    <w:rsid w:val="00E03D0B"/>
    <w:rsid w:val="00E05011"/>
    <w:rsid w:val="00E17A24"/>
    <w:rsid w:val="00E24032"/>
    <w:rsid w:val="00E31C01"/>
    <w:rsid w:val="00E41240"/>
    <w:rsid w:val="00E4541B"/>
    <w:rsid w:val="00E5497A"/>
    <w:rsid w:val="00E553A0"/>
    <w:rsid w:val="00E65BF2"/>
    <w:rsid w:val="00E747FE"/>
    <w:rsid w:val="00E83A78"/>
    <w:rsid w:val="00E85655"/>
    <w:rsid w:val="00E9350C"/>
    <w:rsid w:val="00E93F99"/>
    <w:rsid w:val="00E954A2"/>
    <w:rsid w:val="00EA20CE"/>
    <w:rsid w:val="00EA2994"/>
    <w:rsid w:val="00EB5E71"/>
    <w:rsid w:val="00EB6696"/>
    <w:rsid w:val="00EC515B"/>
    <w:rsid w:val="00ED1C3A"/>
    <w:rsid w:val="00ED2E54"/>
    <w:rsid w:val="00ED6B42"/>
    <w:rsid w:val="00ED71FE"/>
    <w:rsid w:val="00ED7CDD"/>
    <w:rsid w:val="00EE5E3F"/>
    <w:rsid w:val="00F059F9"/>
    <w:rsid w:val="00F128A5"/>
    <w:rsid w:val="00F14599"/>
    <w:rsid w:val="00F26630"/>
    <w:rsid w:val="00F2781C"/>
    <w:rsid w:val="00F30C0B"/>
    <w:rsid w:val="00F4167A"/>
    <w:rsid w:val="00F4558B"/>
    <w:rsid w:val="00F46E78"/>
    <w:rsid w:val="00F50155"/>
    <w:rsid w:val="00F56B99"/>
    <w:rsid w:val="00F57CB8"/>
    <w:rsid w:val="00F635E9"/>
    <w:rsid w:val="00F63971"/>
    <w:rsid w:val="00F71EE5"/>
    <w:rsid w:val="00F75E67"/>
    <w:rsid w:val="00F769AC"/>
    <w:rsid w:val="00F860B3"/>
    <w:rsid w:val="00FA167A"/>
    <w:rsid w:val="00FA4143"/>
    <w:rsid w:val="00FB38A6"/>
    <w:rsid w:val="00FB4277"/>
    <w:rsid w:val="00FC1CE1"/>
    <w:rsid w:val="00FC2CCB"/>
    <w:rsid w:val="00FD04BC"/>
    <w:rsid w:val="00FD6D27"/>
    <w:rsid w:val="00FE06A3"/>
    <w:rsid w:val="00FE2F35"/>
    <w:rsid w:val="00FE7427"/>
    <w:rsid w:val="00FF0C34"/>
    <w:rsid w:val="00FF6C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F2C62"/>
  <w15:docId w15:val="{E7A33600-BF39-4212-BB68-76CC7AD0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4C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B120F"/>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5B120F"/>
    <w:rPr>
      <w:rFonts w:ascii="Tahoma" w:hAnsi="Tahoma" w:cs="Tahoma"/>
      <w:sz w:val="16"/>
      <w:szCs w:val="16"/>
    </w:rPr>
  </w:style>
  <w:style w:type="paragraph" w:styleId="Ttulo">
    <w:name w:val="Title"/>
    <w:basedOn w:val="Normal"/>
    <w:next w:val="Normal"/>
    <w:link w:val="TtuloChar"/>
    <w:uiPriority w:val="10"/>
    <w:qFormat/>
    <w:rsid w:val="003C2C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tuloChar">
    <w:name w:val="Título Char"/>
    <w:basedOn w:val="Fontepargpadro"/>
    <w:link w:val="Ttulo"/>
    <w:uiPriority w:val="10"/>
    <w:rsid w:val="003C2C85"/>
    <w:rPr>
      <w:rFonts w:asciiTheme="majorHAnsi" w:eastAsiaTheme="majorEastAsia" w:hAnsiTheme="majorHAnsi" w:cstheme="majorBidi"/>
      <w:color w:val="17365D" w:themeColor="text2" w:themeShade="BF"/>
      <w:spacing w:val="5"/>
      <w:kern w:val="28"/>
      <w:sz w:val="52"/>
      <w:szCs w:val="52"/>
    </w:rPr>
  </w:style>
  <w:style w:type="table" w:styleId="Tabelacomgrade">
    <w:name w:val="Table Grid"/>
    <w:basedOn w:val="Tabelanormal"/>
    <w:uiPriority w:val="59"/>
    <w:rsid w:val="00830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unhideWhenUsed/>
    <w:rsid w:val="0018767B"/>
    <w:rPr>
      <w:sz w:val="20"/>
      <w:szCs w:val="20"/>
    </w:rPr>
  </w:style>
  <w:style w:type="character" w:customStyle="1" w:styleId="TextodenotadefimChar">
    <w:name w:val="Texto de nota de fim Char"/>
    <w:basedOn w:val="Fontepargpadro"/>
    <w:link w:val="Textodenotadefim"/>
    <w:uiPriority w:val="99"/>
    <w:semiHidden/>
    <w:rsid w:val="0018767B"/>
    <w:rPr>
      <w:sz w:val="20"/>
      <w:szCs w:val="20"/>
    </w:rPr>
  </w:style>
  <w:style w:type="character" w:styleId="Refdenotadefim">
    <w:name w:val="endnote reference"/>
    <w:basedOn w:val="Fontepargpadro"/>
    <w:uiPriority w:val="99"/>
    <w:semiHidden/>
    <w:unhideWhenUsed/>
    <w:rsid w:val="0018767B"/>
    <w:rPr>
      <w:vertAlign w:val="superscript"/>
    </w:rPr>
  </w:style>
  <w:style w:type="paragraph" w:styleId="PargrafodaLista">
    <w:name w:val="List Paragraph"/>
    <w:basedOn w:val="Normal"/>
    <w:uiPriority w:val="34"/>
    <w:qFormat/>
    <w:rsid w:val="00014325"/>
    <w:pPr>
      <w:spacing w:after="200" w:line="276" w:lineRule="auto"/>
      <w:ind w:left="720"/>
      <w:contextualSpacing/>
    </w:pPr>
    <w:rPr>
      <w:rFonts w:asciiTheme="minorHAnsi" w:eastAsiaTheme="minorHAnsi" w:hAnsiTheme="minorHAnsi" w:cstheme="minorBidi"/>
      <w:sz w:val="22"/>
      <w:szCs w:val="22"/>
      <w:lang w:eastAsia="en-US"/>
    </w:rPr>
  </w:style>
  <w:style w:type="paragraph" w:styleId="Cabealho">
    <w:name w:val="header"/>
    <w:basedOn w:val="Normal"/>
    <w:link w:val="CabealhoChar"/>
    <w:uiPriority w:val="99"/>
    <w:unhideWhenUsed/>
    <w:rsid w:val="00933DF3"/>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33DF3"/>
  </w:style>
  <w:style w:type="paragraph" w:styleId="Rodap">
    <w:name w:val="footer"/>
    <w:basedOn w:val="Normal"/>
    <w:link w:val="RodapChar"/>
    <w:uiPriority w:val="99"/>
    <w:unhideWhenUsed/>
    <w:rsid w:val="00933DF3"/>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33DF3"/>
  </w:style>
  <w:style w:type="paragraph" w:styleId="SemEspaamento">
    <w:name w:val="No Spacing"/>
    <w:uiPriority w:val="1"/>
    <w:qFormat/>
    <w:rsid w:val="00C26B6A"/>
    <w:pPr>
      <w:spacing w:after="0" w:line="240" w:lineRule="auto"/>
    </w:pPr>
  </w:style>
  <w:style w:type="paragraph" w:styleId="NormalWeb">
    <w:name w:val="Normal (Web)"/>
    <w:basedOn w:val="Normal"/>
    <w:uiPriority w:val="99"/>
    <w:semiHidden/>
    <w:unhideWhenUsed/>
    <w:rsid w:val="00CC3C55"/>
    <w:pPr>
      <w:spacing w:before="100" w:beforeAutospacing="1" w:after="100" w:afterAutospacing="1"/>
    </w:pPr>
  </w:style>
  <w:style w:type="character" w:styleId="Forte">
    <w:name w:val="Strong"/>
    <w:basedOn w:val="Fontepargpadro"/>
    <w:uiPriority w:val="22"/>
    <w:qFormat/>
    <w:rsid w:val="00CC3C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3670">
      <w:bodyDiv w:val="1"/>
      <w:marLeft w:val="0"/>
      <w:marRight w:val="0"/>
      <w:marTop w:val="0"/>
      <w:marBottom w:val="0"/>
      <w:divBdr>
        <w:top w:val="none" w:sz="0" w:space="0" w:color="auto"/>
        <w:left w:val="none" w:sz="0" w:space="0" w:color="auto"/>
        <w:bottom w:val="none" w:sz="0" w:space="0" w:color="auto"/>
        <w:right w:val="none" w:sz="0" w:space="0" w:color="auto"/>
      </w:divBdr>
    </w:div>
    <w:div w:id="729114802">
      <w:bodyDiv w:val="1"/>
      <w:marLeft w:val="0"/>
      <w:marRight w:val="0"/>
      <w:marTop w:val="0"/>
      <w:marBottom w:val="0"/>
      <w:divBdr>
        <w:top w:val="none" w:sz="0" w:space="0" w:color="auto"/>
        <w:left w:val="none" w:sz="0" w:space="0" w:color="auto"/>
        <w:bottom w:val="none" w:sz="0" w:space="0" w:color="auto"/>
        <w:right w:val="none" w:sz="0" w:space="0" w:color="auto"/>
      </w:divBdr>
    </w:div>
    <w:div w:id="1025714846">
      <w:bodyDiv w:val="1"/>
      <w:marLeft w:val="0"/>
      <w:marRight w:val="0"/>
      <w:marTop w:val="0"/>
      <w:marBottom w:val="0"/>
      <w:divBdr>
        <w:top w:val="none" w:sz="0" w:space="0" w:color="auto"/>
        <w:left w:val="none" w:sz="0" w:space="0" w:color="auto"/>
        <w:bottom w:val="none" w:sz="0" w:space="0" w:color="auto"/>
        <w:right w:val="none" w:sz="0" w:space="0" w:color="auto"/>
      </w:divBdr>
    </w:div>
    <w:div w:id="1261372999">
      <w:bodyDiv w:val="1"/>
      <w:marLeft w:val="0"/>
      <w:marRight w:val="0"/>
      <w:marTop w:val="0"/>
      <w:marBottom w:val="0"/>
      <w:divBdr>
        <w:top w:val="none" w:sz="0" w:space="0" w:color="auto"/>
        <w:left w:val="none" w:sz="0" w:space="0" w:color="auto"/>
        <w:bottom w:val="none" w:sz="0" w:space="0" w:color="auto"/>
        <w:right w:val="none" w:sz="0" w:space="0" w:color="auto"/>
      </w:divBdr>
    </w:div>
    <w:div w:id="1747536376">
      <w:bodyDiv w:val="1"/>
      <w:marLeft w:val="0"/>
      <w:marRight w:val="0"/>
      <w:marTop w:val="0"/>
      <w:marBottom w:val="0"/>
      <w:divBdr>
        <w:top w:val="none" w:sz="0" w:space="0" w:color="auto"/>
        <w:left w:val="none" w:sz="0" w:space="0" w:color="auto"/>
        <w:bottom w:val="none" w:sz="0" w:space="0" w:color="auto"/>
        <w:right w:val="none" w:sz="0" w:space="0" w:color="auto"/>
      </w:divBdr>
    </w:div>
    <w:div w:id="1992052154">
      <w:bodyDiv w:val="1"/>
      <w:marLeft w:val="0"/>
      <w:marRight w:val="0"/>
      <w:marTop w:val="0"/>
      <w:marBottom w:val="0"/>
      <w:divBdr>
        <w:top w:val="none" w:sz="0" w:space="0" w:color="auto"/>
        <w:left w:val="none" w:sz="0" w:space="0" w:color="auto"/>
        <w:bottom w:val="none" w:sz="0" w:space="0" w:color="auto"/>
        <w:right w:val="none" w:sz="0" w:space="0" w:color="auto"/>
      </w:divBdr>
    </w:div>
    <w:div w:id="21076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8D844-64AE-4851-89C1-1876781B0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736</Words>
  <Characters>3977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JulioCezar</dc:creator>
  <cp:lastModifiedBy>Ítalo Otávio</cp:lastModifiedBy>
  <cp:revision>3</cp:revision>
  <cp:lastPrinted>2020-03-26T16:30:00Z</cp:lastPrinted>
  <dcterms:created xsi:type="dcterms:W3CDTF">2025-02-25T13:04:00Z</dcterms:created>
  <dcterms:modified xsi:type="dcterms:W3CDTF">2025-02-25T13:11:00Z</dcterms:modified>
</cp:coreProperties>
</file>